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3FC7" w14:textId="6ACC52D2" w:rsidR="008662F4" w:rsidRPr="009D529C" w:rsidRDefault="005416C6" w:rsidP="00B51445">
      <w:pPr>
        <w:jc w:val="center"/>
        <w:rPr>
          <w:rFonts w:ascii="TH SarabunIT๙" w:hAnsi="TH SarabunIT๙" w:cs="TH SarabunIT๙"/>
          <w:b/>
          <w:bCs/>
          <w:sz w:val="20"/>
          <w:szCs w:val="20"/>
        </w:rPr>
      </w:pPr>
      <w:r>
        <w:rPr>
          <w:rFonts w:ascii="TH SarabunIT๙" w:hAnsi="TH SarabunIT๙" w:cs="TH SarabunIT๙"/>
          <w:b/>
          <w:bCs/>
          <w:noProof/>
          <w:sz w:val="36"/>
          <w:szCs w:val="36"/>
        </w:rPr>
        <mc:AlternateContent>
          <mc:Choice Requires="wps">
            <w:drawing>
              <wp:anchor distT="0" distB="0" distL="114300" distR="114300" simplePos="0" relativeHeight="251657728" behindDoc="0" locked="0" layoutInCell="1" allowOverlap="1" wp14:anchorId="298348E4" wp14:editId="373DC46F">
                <wp:simplePos x="0" y="0"/>
                <wp:positionH relativeFrom="column">
                  <wp:posOffset>103505</wp:posOffset>
                </wp:positionH>
                <wp:positionV relativeFrom="paragraph">
                  <wp:posOffset>-247015</wp:posOffset>
                </wp:positionV>
                <wp:extent cx="9321165" cy="1044575"/>
                <wp:effectExtent l="38100" t="31750" r="3238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165"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77777777" w:rsidR="002C5825" w:rsidRPr="00CB0106" w:rsidRDefault="002C5825" w:rsidP="00CB0106">
                            <w:pPr>
                              <w:jc w:val="center"/>
                              <w:rPr>
                                <w:rFonts w:ascii="TH SarabunIT๙" w:hAnsi="TH SarabunIT๙" w:cs="TH SarabunIT๙"/>
                                <w:b/>
                                <w:bCs/>
                                <w:sz w:val="44"/>
                                <w:szCs w:val="44"/>
                                <w:cs/>
                              </w:rPr>
                            </w:pPr>
                            <w:r w:rsidRPr="00CB0106">
                              <w:rPr>
                                <w:rFonts w:ascii="TH SarabunIT๙" w:hAnsi="TH SarabunIT๙" w:cs="TH SarabunIT๙" w:hint="cs"/>
                                <w:b/>
                                <w:bCs/>
                                <w:sz w:val="40"/>
                                <w:szCs w:val="40"/>
                                <w:cs/>
                              </w:rPr>
                              <w:t>รายงานผลการดำเนินงาน</w:t>
                            </w:r>
                            <w:r w:rsidRPr="00CB0106">
                              <w:rPr>
                                <w:rFonts w:ascii="TH SarabunIT๙" w:hAnsi="TH SarabunIT๙" w:cs="TH SarabunIT๙"/>
                                <w:b/>
                                <w:bCs/>
                                <w:sz w:val="40"/>
                                <w:szCs w:val="40"/>
                                <w:cs/>
                              </w:rPr>
                              <w:t xml:space="preserve">ตามคำรับรองการปฏิบัติราชการ </w:t>
                            </w:r>
                            <w:r w:rsidRPr="00CB0106">
                              <w:rPr>
                                <w:rFonts w:ascii="TH SarabunIT๙" w:hAnsi="TH SarabunIT๙" w:cs="TH SarabunIT๙"/>
                                <w:b/>
                                <w:bCs/>
                                <w:sz w:val="40"/>
                                <w:szCs w:val="40"/>
                              </w:rPr>
                              <w:t xml:space="preserve">(Performance Agreement: PA) </w:t>
                            </w:r>
                            <w:r w:rsidRPr="00CB0106">
                              <w:rPr>
                                <w:rFonts w:ascii="TH SarabunIT๙" w:hAnsi="TH SarabunIT๙" w:cs="TH SarabunIT๙"/>
                                <w:b/>
                                <w:bCs/>
                                <w:sz w:val="40"/>
                                <w:szCs w:val="40"/>
                                <w:cs/>
                              </w:rPr>
                              <w:t xml:space="preserve">ประจำปีงบประมาณ </w:t>
                            </w:r>
                            <w:r w:rsidRPr="00A92003">
                              <w:rPr>
                                <w:rFonts w:ascii="TH SarabunIT๙" w:hAnsi="TH SarabunIT๙" w:cs="TH SarabunIT๙"/>
                                <w:b/>
                                <w:bCs/>
                                <w:sz w:val="40"/>
                                <w:szCs w:val="40"/>
                                <w:cs/>
                              </w:rPr>
                              <w:t>พ.ศ.</w:t>
                            </w:r>
                            <w:r w:rsidRPr="00A92003">
                              <w:rPr>
                                <w:rFonts w:ascii="TH SarabunIT๙" w:hAnsi="TH SarabunIT๙" w:cs="TH SarabunIT๙" w:hint="cs"/>
                                <w:b/>
                                <w:bCs/>
                                <w:sz w:val="40"/>
                                <w:szCs w:val="40"/>
                                <w:cs/>
                              </w:rPr>
                              <w:t>๒๕๖</w:t>
                            </w:r>
                            <w:r w:rsidR="00A92003" w:rsidRPr="00A92003">
                              <w:rPr>
                                <w:rFonts w:ascii="TH SarabunIT๙" w:hAnsi="TH SarabunIT๙" w:cs="TH SarabunIT๙" w:hint="cs"/>
                                <w:b/>
                                <w:bCs/>
                                <w:sz w:val="40"/>
                                <w:szCs w:val="40"/>
                                <w:cs/>
                              </w:rPr>
                              <w:t>๓</w:t>
                            </w:r>
                          </w:p>
                          <w:p w14:paraId="35FD6D11" w14:textId="77777777" w:rsidR="002C5825" w:rsidRPr="009D3860" w:rsidRDefault="002C5825" w:rsidP="00CB0106">
                            <w:pPr>
                              <w:jc w:val="center"/>
                              <w:rPr>
                                <w:rFonts w:ascii="TH SarabunIT๙" w:hAnsi="TH SarabunIT๙" w:cs="TH SarabunIT๙"/>
                                <w:b/>
                                <w:bCs/>
                                <w:sz w:val="40"/>
                                <w:szCs w:val="40"/>
                              </w:rPr>
                            </w:pPr>
                            <w:r w:rsidRPr="0074581B">
                              <w:rPr>
                                <w:rFonts w:ascii="TH SarabunIT๙" w:hAnsi="TH SarabunIT๙" w:cs="TH SarabunIT๙"/>
                                <w:b/>
                                <w:bCs/>
                                <w:sz w:val="40"/>
                                <w:szCs w:val="40"/>
                                <w:cs/>
                              </w:rPr>
                              <w:t>ของ</w:t>
                            </w:r>
                            <w:r>
                              <w:rPr>
                                <w:rFonts w:ascii="TH SarabunIT๙" w:hAnsi="TH SarabunIT๙" w:cs="TH SarabunIT๙" w:hint="cs"/>
                                <w:b/>
                                <w:bCs/>
                                <w:sz w:val="40"/>
                                <w:szCs w:val="40"/>
                                <w:cs/>
                              </w:rPr>
                              <w:t xml:space="preserve"> นายแพทย์</w:t>
                            </w:r>
                            <w:r w:rsidR="00286457" w:rsidRPr="00D42CC1">
                              <w:rPr>
                                <w:rFonts w:ascii="TH SarabunIT๙" w:hAnsi="TH SarabunIT๙" w:cs="TH SarabunIT๙"/>
                                <w:b/>
                                <w:bCs/>
                                <w:sz w:val="40"/>
                                <w:szCs w:val="40"/>
                                <w:cs/>
                              </w:rPr>
                              <w:t>เกียรติภูมิ วงศ์รจิต</w:t>
                            </w:r>
                            <w:r>
                              <w:rPr>
                                <w:rFonts w:ascii="TH SarabunIT๙" w:hAnsi="TH SarabunIT๙" w:cs="TH SarabunIT๙" w:hint="cs"/>
                                <w:b/>
                                <w:bCs/>
                                <w:sz w:val="40"/>
                                <w:szCs w:val="40"/>
                                <w:cs/>
                              </w:rPr>
                              <w:t xml:space="preserve"> ตำแหน่ง .....อธิบดีกรมสุขภาพจิต......</w:t>
                            </w:r>
                          </w:p>
                          <w:p w14:paraId="564DFF9D" w14:textId="59C9A66F" w:rsidR="002C5825" w:rsidRPr="00B51445" w:rsidRDefault="002C5825" w:rsidP="00D9759B">
                            <w:pPr>
                              <w:jc w:val="center"/>
                              <w:rPr>
                                <w:rFonts w:ascii="TH SarabunIT๙" w:hAnsi="TH SarabunIT๙" w:cs="TH SarabunIT๙"/>
                                <w:b/>
                                <w:bCs/>
                                <w:sz w:val="36"/>
                                <w:szCs w:val="36"/>
                              </w:rPr>
                            </w:pPr>
                            <w:r>
                              <w:rPr>
                                <w:rFonts w:ascii="TH SarabunIT๙" w:hAnsi="TH SarabunIT๙" w:cs="TH SarabunIT๙" w:hint="cs"/>
                                <w:b/>
                                <w:bCs/>
                                <w:sz w:val="40"/>
                                <w:szCs w:val="40"/>
                                <w:cs/>
                              </w:rPr>
                              <w:t xml:space="preserve"> รอบ </w:t>
                            </w:r>
                            <w:r w:rsidR="00EF242B">
                              <w:rPr>
                                <w:rFonts w:ascii="TH SarabunIT๙" w:hAnsi="TH SarabunIT๙" w:cs="TH SarabunIT๙"/>
                                <w:b/>
                                <w:bCs/>
                                <w:sz w:val="40"/>
                                <w:szCs w:val="40"/>
                              </w:rPr>
                              <w:t>9</w:t>
                            </w:r>
                            <w:r>
                              <w:rPr>
                                <w:rFonts w:ascii="TH SarabunIT๙" w:hAnsi="TH SarabunIT๙" w:cs="TH SarabunIT๙" w:hint="cs"/>
                                <w:b/>
                                <w:bCs/>
                                <w:sz w:val="40"/>
                                <w:szCs w:val="40"/>
                                <w:cs/>
                              </w:rPr>
                              <w:t xml:space="preserve"> เดือน </w:t>
                            </w:r>
                            <w:r w:rsidRPr="009D3860">
                              <w:rPr>
                                <w:rFonts w:ascii="TH SarabunIT๙" w:hAnsi="TH SarabunIT๙" w:cs="TH SarabunIT๙" w:hint="cs"/>
                                <w:b/>
                                <w:bCs/>
                                <w:sz w:val="40"/>
                                <w:szCs w:val="40"/>
                                <w:cs/>
                              </w:rPr>
                              <w:t>(</w:t>
                            </w:r>
                            <w:r>
                              <w:rPr>
                                <w:rFonts w:ascii="TH SarabunIT๙" w:hAnsi="TH SarabunIT๙" w:cs="TH SarabunIT๙" w:hint="cs"/>
                                <w:b/>
                                <w:bCs/>
                                <w:sz w:val="40"/>
                                <w:szCs w:val="40"/>
                                <w:cs/>
                              </w:rPr>
                              <w:t xml:space="preserve">ไตรมาส </w:t>
                            </w:r>
                            <w:r w:rsidR="00EF242B">
                              <w:rPr>
                                <w:rFonts w:ascii="TH SarabunIT๙" w:hAnsi="TH SarabunIT๙" w:cs="TH SarabunIT๙"/>
                                <w:b/>
                                <w:bCs/>
                                <w:sz w:val="40"/>
                                <w:szCs w:val="40"/>
                              </w:rPr>
                              <w:t>3</w:t>
                            </w:r>
                            <w:r>
                              <w:rPr>
                                <w:rFonts w:ascii="TH SarabunIT๙" w:hAnsi="TH SarabunIT๙" w:cs="TH SarabunIT๙"/>
                                <w:b/>
                                <w:bCs/>
                                <w:sz w:val="40"/>
                                <w:szCs w:val="40"/>
                              </w:rPr>
                              <w:t xml:space="preserve">: </w:t>
                            </w:r>
                            <w:r>
                              <w:rPr>
                                <w:rFonts w:ascii="TH SarabunIT๙" w:hAnsi="TH SarabunIT๙" w:cs="TH SarabunIT๙" w:hint="cs"/>
                                <w:b/>
                                <w:bCs/>
                                <w:sz w:val="40"/>
                                <w:szCs w:val="40"/>
                                <w:cs/>
                              </w:rPr>
                              <w:t>๑</w:t>
                            </w:r>
                            <w:r w:rsidRPr="009D3860">
                              <w:rPr>
                                <w:rFonts w:ascii="TH SarabunIT๙" w:hAnsi="TH SarabunIT๙" w:cs="TH SarabunIT๙"/>
                                <w:b/>
                                <w:bCs/>
                                <w:sz w:val="40"/>
                                <w:szCs w:val="40"/>
                              </w:rPr>
                              <w:t xml:space="preserve"> </w:t>
                            </w:r>
                            <w:r>
                              <w:rPr>
                                <w:rFonts w:ascii="TH SarabunIT๙" w:hAnsi="TH SarabunIT๙" w:cs="TH SarabunIT๙" w:hint="cs"/>
                                <w:b/>
                                <w:bCs/>
                                <w:sz w:val="40"/>
                                <w:szCs w:val="40"/>
                                <w:cs/>
                              </w:rPr>
                              <w:t>ตุลาคม</w:t>
                            </w:r>
                            <w:r w:rsidR="000C5178">
                              <w:rPr>
                                <w:rFonts w:ascii="TH SarabunIT๙" w:hAnsi="TH SarabunIT๙" w:cs="TH SarabunIT๙" w:hint="cs"/>
                                <w:b/>
                                <w:bCs/>
                                <w:sz w:val="40"/>
                                <w:szCs w:val="40"/>
                                <w:cs/>
                              </w:rPr>
                              <w:t xml:space="preserve"> </w:t>
                            </w:r>
                            <w:r w:rsidR="000C5178">
                              <w:rPr>
                                <w:rFonts w:ascii="TH SarabunIT๙" w:hAnsi="TH SarabunIT๙" w:cs="TH SarabunIT๙"/>
                                <w:b/>
                                <w:bCs/>
                                <w:sz w:val="40"/>
                                <w:szCs w:val="40"/>
                              </w:rPr>
                              <w:t>2562</w:t>
                            </w:r>
                            <w:r w:rsidRPr="009D3860">
                              <w:rPr>
                                <w:rFonts w:ascii="TH SarabunIT๙" w:hAnsi="TH SarabunIT๙" w:cs="TH SarabunIT๙" w:hint="cs"/>
                                <w:b/>
                                <w:bCs/>
                                <w:sz w:val="40"/>
                                <w:szCs w:val="40"/>
                                <w:cs/>
                              </w:rPr>
                              <w:t xml:space="preserve"> - </w:t>
                            </w:r>
                            <w:r>
                              <w:rPr>
                                <w:rFonts w:ascii="TH SarabunIT๙" w:hAnsi="TH SarabunIT๙" w:cs="TH SarabunIT๙" w:hint="cs"/>
                                <w:b/>
                                <w:bCs/>
                                <w:sz w:val="40"/>
                                <w:szCs w:val="40"/>
                                <w:cs/>
                              </w:rPr>
                              <w:t>๓</w:t>
                            </w:r>
                            <w:r w:rsidR="00EF242B">
                              <w:rPr>
                                <w:rFonts w:ascii="TH SarabunIT๙" w:hAnsi="TH SarabunIT๙" w:cs="TH SarabunIT๙"/>
                                <w:b/>
                                <w:bCs/>
                                <w:sz w:val="40"/>
                                <w:szCs w:val="40"/>
                              </w:rPr>
                              <w:t>0</w:t>
                            </w:r>
                            <w:r w:rsidRPr="009D3860">
                              <w:rPr>
                                <w:rFonts w:ascii="TH SarabunIT๙" w:hAnsi="TH SarabunIT๙" w:cs="TH SarabunIT๙" w:hint="cs"/>
                                <w:b/>
                                <w:bCs/>
                                <w:sz w:val="40"/>
                                <w:szCs w:val="40"/>
                                <w:cs/>
                              </w:rPr>
                              <w:t xml:space="preserve"> </w:t>
                            </w:r>
                            <w:r w:rsidR="00EF242B">
                              <w:rPr>
                                <w:rFonts w:ascii="TH SarabunIT๙" w:hAnsi="TH SarabunIT๙" w:cs="TH SarabunIT๙" w:hint="cs"/>
                                <w:b/>
                                <w:bCs/>
                                <w:sz w:val="40"/>
                                <w:szCs w:val="40"/>
                                <w:cs/>
                              </w:rPr>
                              <w:t>มิถุนายน</w:t>
                            </w:r>
                            <w:r>
                              <w:rPr>
                                <w:rFonts w:ascii="TH SarabunIT๙" w:hAnsi="TH SarabunIT๙" w:cs="TH SarabunIT๙" w:hint="cs"/>
                                <w:b/>
                                <w:bCs/>
                                <w:sz w:val="40"/>
                                <w:szCs w:val="40"/>
                                <w:cs/>
                              </w:rPr>
                              <w:t xml:space="preserve"> ๒๕๖</w:t>
                            </w:r>
                            <w:r w:rsidR="000C5178">
                              <w:rPr>
                                <w:rFonts w:ascii="TH SarabunIT๙" w:hAnsi="TH SarabunIT๙" w:cs="TH SarabunIT๙"/>
                                <w:b/>
                                <w:bCs/>
                                <w:sz w:val="40"/>
                                <w:szCs w:val="40"/>
                              </w:rPr>
                              <w:t>3</w:t>
                            </w:r>
                            <w:r w:rsidRPr="009D3860">
                              <w:rPr>
                                <w:rFonts w:ascii="TH SarabunIT๙" w:hAnsi="TH SarabunIT๙" w:cs="TH SarabunIT๙" w:hint="cs"/>
                                <w:b/>
                                <w:bCs/>
                                <w:sz w:val="40"/>
                                <w:szCs w:val="40"/>
                                <w:cs/>
                              </w:rPr>
                              <w:t>)</w:t>
                            </w:r>
                          </w:p>
                          <w:p w14:paraId="09540D18" w14:textId="77777777" w:rsidR="002C5825" w:rsidRPr="0056583A" w:rsidRDefault="002C5825" w:rsidP="00CB0106">
                            <w:pPr>
                              <w:jc w:val="center"/>
                              <w:rPr>
                                <w:rFonts w:ascii="TH SarabunIT๙" w:hAnsi="TH SarabunIT๙" w:cs="TH SarabunIT๙"/>
                                <w:b/>
                                <w:bCs/>
                                <w:color w:val="0000FF"/>
                                <w:sz w:val="36"/>
                                <w:szCs w:val="36"/>
                              </w:rPr>
                            </w:pPr>
                            <w:r w:rsidRPr="0056583A">
                              <w:rPr>
                                <w:rFonts w:ascii="TH SarabunIT๙" w:hAnsi="TH SarabunIT๙" w:cs="TH SarabunIT๙" w:hint="cs"/>
                                <w:b/>
                                <w:bCs/>
                                <w:color w:val="0000FF"/>
                                <w:sz w:val="40"/>
                                <w:szCs w:val="40"/>
                                <w:cs/>
                              </w:rPr>
                              <w:t>)</w:t>
                            </w:r>
                          </w:p>
                          <w:p w14:paraId="78870A23" w14:textId="77777777" w:rsidR="002C5825" w:rsidRPr="008662F4" w:rsidRDefault="002C5825" w:rsidP="00CB0106">
                            <w:pPr>
                              <w:jc w:val="cente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8.15pt;margin-top:-19.45pt;width:733.95pt;height: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" strokecolor="#9bbb59" strokeweight="5pt">
                <v:stroke linestyle="thickThin"/>
                <v:shadow color="#868686"/>
                <v:textbox>
                  <w:txbxContent>
                    <w:p w14:paraId="3D7B15BB" w14:textId="77777777" w:rsidR="002C5825" w:rsidRPr="00CB0106" w:rsidRDefault="002C5825" w:rsidP="00CB0106">
                      <w:pPr>
                        <w:jc w:val="center"/>
                        <w:rPr>
                          <w:rFonts w:ascii="TH SarabunIT๙" w:hAnsi="TH SarabunIT๙" w:cs="TH SarabunIT๙"/>
                          <w:b/>
                          <w:bCs/>
                          <w:sz w:val="44"/>
                          <w:szCs w:val="44"/>
                          <w:cs/>
                        </w:rPr>
                      </w:pPr>
                      <w:r w:rsidRPr="00CB0106">
                        <w:rPr>
                          <w:rFonts w:ascii="TH SarabunIT๙" w:hAnsi="TH SarabunIT๙" w:cs="TH SarabunIT๙" w:hint="cs"/>
                          <w:b/>
                          <w:bCs/>
                          <w:sz w:val="40"/>
                          <w:szCs w:val="40"/>
                          <w:cs/>
                        </w:rPr>
                        <w:t>รายงานผลการดำเนินงาน</w:t>
                      </w:r>
                      <w:r w:rsidRPr="00CB0106">
                        <w:rPr>
                          <w:rFonts w:ascii="TH SarabunIT๙" w:hAnsi="TH SarabunIT๙" w:cs="TH SarabunIT๙"/>
                          <w:b/>
                          <w:bCs/>
                          <w:sz w:val="40"/>
                          <w:szCs w:val="40"/>
                          <w:cs/>
                        </w:rPr>
                        <w:t xml:space="preserve">ตามคำรับรองการปฏิบัติราชการ </w:t>
                      </w:r>
                      <w:r w:rsidRPr="00CB0106">
                        <w:rPr>
                          <w:rFonts w:ascii="TH SarabunIT๙" w:hAnsi="TH SarabunIT๙" w:cs="TH SarabunIT๙"/>
                          <w:b/>
                          <w:bCs/>
                          <w:sz w:val="40"/>
                          <w:szCs w:val="40"/>
                        </w:rPr>
                        <w:t xml:space="preserve">(Performance Agreement: PA) </w:t>
                      </w:r>
                      <w:r w:rsidRPr="00CB0106">
                        <w:rPr>
                          <w:rFonts w:ascii="TH SarabunIT๙" w:hAnsi="TH SarabunIT๙" w:cs="TH SarabunIT๙"/>
                          <w:b/>
                          <w:bCs/>
                          <w:sz w:val="40"/>
                          <w:szCs w:val="40"/>
                          <w:cs/>
                        </w:rPr>
                        <w:t xml:space="preserve">ประจำปีงบประมาณ </w:t>
                      </w:r>
                      <w:r w:rsidRPr="00A92003">
                        <w:rPr>
                          <w:rFonts w:ascii="TH SarabunIT๙" w:hAnsi="TH SarabunIT๙" w:cs="TH SarabunIT๙"/>
                          <w:b/>
                          <w:bCs/>
                          <w:sz w:val="40"/>
                          <w:szCs w:val="40"/>
                          <w:cs/>
                        </w:rPr>
                        <w:t>พ.ศ.</w:t>
                      </w:r>
                      <w:r w:rsidRPr="00A92003">
                        <w:rPr>
                          <w:rFonts w:ascii="TH SarabunIT๙" w:hAnsi="TH SarabunIT๙" w:cs="TH SarabunIT๙" w:hint="cs"/>
                          <w:b/>
                          <w:bCs/>
                          <w:sz w:val="40"/>
                          <w:szCs w:val="40"/>
                          <w:cs/>
                        </w:rPr>
                        <w:t>๒๕๖</w:t>
                      </w:r>
                      <w:r w:rsidR="00A92003" w:rsidRPr="00A92003">
                        <w:rPr>
                          <w:rFonts w:ascii="TH SarabunIT๙" w:hAnsi="TH SarabunIT๙" w:cs="TH SarabunIT๙" w:hint="cs"/>
                          <w:b/>
                          <w:bCs/>
                          <w:sz w:val="40"/>
                          <w:szCs w:val="40"/>
                          <w:cs/>
                        </w:rPr>
                        <w:t>๓</w:t>
                      </w:r>
                    </w:p>
                    <w:p w14:paraId="35FD6D11" w14:textId="77777777" w:rsidR="002C5825" w:rsidRPr="009D3860" w:rsidRDefault="002C5825" w:rsidP="00CB0106">
                      <w:pPr>
                        <w:jc w:val="center"/>
                        <w:rPr>
                          <w:rFonts w:ascii="TH SarabunIT๙" w:hAnsi="TH SarabunIT๙" w:cs="TH SarabunIT๙"/>
                          <w:b/>
                          <w:bCs/>
                          <w:sz w:val="40"/>
                          <w:szCs w:val="40"/>
                        </w:rPr>
                      </w:pPr>
                      <w:r w:rsidRPr="0074581B">
                        <w:rPr>
                          <w:rFonts w:ascii="TH SarabunIT๙" w:hAnsi="TH SarabunIT๙" w:cs="TH SarabunIT๙"/>
                          <w:b/>
                          <w:bCs/>
                          <w:sz w:val="40"/>
                          <w:szCs w:val="40"/>
                          <w:cs/>
                        </w:rPr>
                        <w:t>ของ</w:t>
                      </w:r>
                      <w:r>
                        <w:rPr>
                          <w:rFonts w:ascii="TH SarabunIT๙" w:hAnsi="TH SarabunIT๙" w:cs="TH SarabunIT๙" w:hint="cs"/>
                          <w:b/>
                          <w:bCs/>
                          <w:sz w:val="40"/>
                          <w:szCs w:val="40"/>
                          <w:cs/>
                        </w:rPr>
                        <w:t xml:space="preserve"> นายแพทย์</w:t>
                      </w:r>
                      <w:r w:rsidR="00286457" w:rsidRPr="00D42CC1">
                        <w:rPr>
                          <w:rFonts w:ascii="TH SarabunIT๙" w:hAnsi="TH SarabunIT๙" w:cs="TH SarabunIT๙"/>
                          <w:b/>
                          <w:bCs/>
                          <w:sz w:val="40"/>
                          <w:szCs w:val="40"/>
                          <w:cs/>
                        </w:rPr>
                        <w:t>เกียรติภูมิ วงศ์รจิต</w:t>
                      </w:r>
                      <w:r>
                        <w:rPr>
                          <w:rFonts w:ascii="TH SarabunIT๙" w:hAnsi="TH SarabunIT๙" w:cs="TH SarabunIT๙" w:hint="cs"/>
                          <w:b/>
                          <w:bCs/>
                          <w:sz w:val="40"/>
                          <w:szCs w:val="40"/>
                          <w:cs/>
                        </w:rPr>
                        <w:t xml:space="preserve"> ตำแหน่ง .....อธิบดีกรมสุขภาพจิต......</w:t>
                      </w:r>
                    </w:p>
                    <w:p w14:paraId="564DFF9D" w14:textId="59C9A66F" w:rsidR="002C5825" w:rsidRPr="00B51445" w:rsidRDefault="002C5825" w:rsidP="00D9759B">
                      <w:pPr>
                        <w:jc w:val="center"/>
                        <w:rPr>
                          <w:rFonts w:ascii="TH SarabunIT๙" w:hAnsi="TH SarabunIT๙" w:cs="TH SarabunIT๙"/>
                          <w:b/>
                          <w:bCs/>
                          <w:sz w:val="36"/>
                          <w:szCs w:val="36"/>
                        </w:rPr>
                      </w:pPr>
                      <w:r>
                        <w:rPr>
                          <w:rFonts w:ascii="TH SarabunIT๙" w:hAnsi="TH SarabunIT๙" w:cs="TH SarabunIT๙" w:hint="cs"/>
                          <w:b/>
                          <w:bCs/>
                          <w:sz w:val="40"/>
                          <w:szCs w:val="40"/>
                          <w:cs/>
                        </w:rPr>
                        <w:t xml:space="preserve"> รอบ </w:t>
                      </w:r>
                      <w:r w:rsidR="00EF242B">
                        <w:rPr>
                          <w:rFonts w:ascii="TH SarabunIT๙" w:hAnsi="TH SarabunIT๙" w:cs="TH SarabunIT๙"/>
                          <w:b/>
                          <w:bCs/>
                          <w:sz w:val="40"/>
                          <w:szCs w:val="40"/>
                        </w:rPr>
                        <w:t>9</w:t>
                      </w:r>
                      <w:r>
                        <w:rPr>
                          <w:rFonts w:ascii="TH SarabunIT๙" w:hAnsi="TH SarabunIT๙" w:cs="TH SarabunIT๙" w:hint="cs"/>
                          <w:b/>
                          <w:bCs/>
                          <w:sz w:val="40"/>
                          <w:szCs w:val="40"/>
                          <w:cs/>
                        </w:rPr>
                        <w:t xml:space="preserve"> เดือน </w:t>
                      </w:r>
                      <w:r w:rsidRPr="009D3860">
                        <w:rPr>
                          <w:rFonts w:ascii="TH SarabunIT๙" w:hAnsi="TH SarabunIT๙" w:cs="TH SarabunIT๙" w:hint="cs"/>
                          <w:b/>
                          <w:bCs/>
                          <w:sz w:val="40"/>
                          <w:szCs w:val="40"/>
                          <w:cs/>
                        </w:rPr>
                        <w:t>(</w:t>
                      </w:r>
                      <w:r>
                        <w:rPr>
                          <w:rFonts w:ascii="TH SarabunIT๙" w:hAnsi="TH SarabunIT๙" w:cs="TH SarabunIT๙" w:hint="cs"/>
                          <w:b/>
                          <w:bCs/>
                          <w:sz w:val="40"/>
                          <w:szCs w:val="40"/>
                          <w:cs/>
                        </w:rPr>
                        <w:t xml:space="preserve">ไตรมาส </w:t>
                      </w:r>
                      <w:r w:rsidR="00EF242B">
                        <w:rPr>
                          <w:rFonts w:ascii="TH SarabunIT๙" w:hAnsi="TH SarabunIT๙" w:cs="TH SarabunIT๙"/>
                          <w:b/>
                          <w:bCs/>
                          <w:sz w:val="40"/>
                          <w:szCs w:val="40"/>
                        </w:rPr>
                        <w:t>3</w:t>
                      </w:r>
                      <w:r>
                        <w:rPr>
                          <w:rFonts w:ascii="TH SarabunIT๙" w:hAnsi="TH SarabunIT๙" w:cs="TH SarabunIT๙"/>
                          <w:b/>
                          <w:bCs/>
                          <w:sz w:val="40"/>
                          <w:szCs w:val="40"/>
                        </w:rPr>
                        <w:t xml:space="preserve">: </w:t>
                      </w:r>
                      <w:r>
                        <w:rPr>
                          <w:rFonts w:ascii="TH SarabunIT๙" w:hAnsi="TH SarabunIT๙" w:cs="TH SarabunIT๙" w:hint="cs"/>
                          <w:b/>
                          <w:bCs/>
                          <w:sz w:val="40"/>
                          <w:szCs w:val="40"/>
                          <w:cs/>
                        </w:rPr>
                        <w:t>๑</w:t>
                      </w:r>
                      <w:r w:rsidRPr="009D3860">
                        <w:rPr>
                          <w:rFonts w:ascii="TH SarabunIT๙" w:hAnsi="TH SarabunIT๙" w:cs="TH SarabunIT๙"/>
                          <w:b/>
                          <w:bCs/>
                          <w:sz w:val="40"/>
                          <w:szCs w:val="40"/>
                        </w:rPr>
                        <w:t xml:space="preserve"> </w:t>
                      </w:r>
                      <w:r>
                        <w:rPr>
                          <w:rFonts w:ascii="TH SarabunIT๙" w:hAnsi="TH SarabunIT๙" w:cs="TH SarabunIT๙" w:hint="cs"/>
                          <w:b/>
                          <w:bCs/>
                          <w:sz w:val="40"/>
                          <w:szCs w:val="40"/>
                          <w:cs/>
                        </w:rPr>
                        <w:t>ตุลาคม</w:t>
                      </w:r>
                      <w:r w:rsidR="000C5178">
                        <w:rPr>
                          <w:rFonts w:ascii="TH SarabunIT๙" w:hAnsi="TH SarabunIT๙" w:cs="TH SarabunIT๙" w:hint="cs"/>
                          <w:b/>
                          <w:bCs/>
                          <w:sz w:val="40"/>
                          <w:szCs w:val="40"/>
                          <w:cs/>
                        </w:rPr>
                        <w:t xml:space="preserve"> </w:t>
                      </w:r>
                      <w:r w:rsidR="000C5178">
                        <w:rPr>
                          <w:rFonts w:ascii="TH SarabunIT๙" w:hAnsi="TH SarabunIT๙" w:cs="TH SarabunIT๙"/>
                          <w:b/>
                          <w:bCs/>
                          <w:sz w:val="40"/>
                          <w:szCs w:val="40"/>
                        </w:rPr>
                        <w:t>2562</w:t>
                      </w:r>
                      <w:r w:rsidRPr="009D3860">
                        <w:rPr>
                          <w:rFonts w:ascii="TH SarabunIT๙" w:hAnsi="TH SarabunIT๙" w:cs="TH SarabunIT๙" w:hint="cs"/>
                          <w:b/>
                          <w:bCs/>
                          <w:sz w:val="40"/>
                          <w:szCs w:val="40"/>
                          <w:cs/>
                        </w:rPr>
                        <w:t xml:space="preserve"> - </w:t>
                      </w:r>
                      <w:r>
                        <w:rPr>
                          <w:rFonts w:ascii="TH SarabunIT๙" w:hAnsi="TH SarabunIT๙" w:cs="TH SarabunIT๙" w:hint="cs"/>
                          <w:b/>
                          <w:bCs/>
                          <w:sz w:val="40"/>
                          <w:szCs w:val="40"/>
                          <w:cs/>
                        </w:rPr>
                        <w:t>๓</w:t>
                      </w:r>
                      <w:r w:rsidR="00EF242B">
                        <w:rPr>
                          <w:rFonts w:ascii="TH SarabunIT๙" w:hAnsi="TH SarabunIT๙" w:cs="TH SarabunIT๙"/>
                          <w:b/>
                          <w:bCs/>
                          <w:sz w:val="40"/>
                          <w:szCs w:val="40"/>
                        </w:rPr>
                        <w:t>0</w:t>
                      </w:r>
                      <w:r w:rsidRPr="009D3860">
                        <w:rPr>
                          <w:rFonts w:ascii="TH SarabunIT๙" w:hAnsi="TH SarabunIT๙" w:cs="TH SarabunIT๙" w:hint="cs"/>
                          <w:b/>
                          <w:bCs/>
                          <w:sz w:val="40"/>
                          <w:szCs w:val="40"/>
                          <w:cs/>
                        </w:rPr>
                        <w:t xml:space="preserve"> </w:t>
                      </w:r>
                      <w:r w:rsidR="00EF242B">
                        <w:rPr>
                          <w:rFonts w:ascii="TH SarabunIT๙" w:hAnsi="TH SarabunIT๙" w:cs="TH SarabunIT๙" w:hint="cs"/>
                          <w:b/>
                          <w:bCs/>
                          <w:sz w:val="40"/>
                          <w:szCs w:val="40"/>
                          <w:cs/>
                        </w:rPr>
                        <w:t>มิถุนายน</w:t>
                      </w:r>
                      <w:r>
                        <w:rPr>
                          <w:rFonts w:ascii="TH SarabunIT๙" w:hAnsi="TH SarabunIT๙" w:cs="TH SarabunIT๙" w:hint="cs"/>
                          <w:b/>
                          <w:bCs/>
                          <w:sz w:val="40"/>
                          <w:szCs w:val="40"/>
                          <w:cs/>
                        </w:rPr>
                        <w:t xml:space="preserve"> ๒๕๖</w:t>
                      </w:r>
                      <w:r w:rsidR="000C5178">
                        <w:rPr>
                          <w:rFonts w:ascii="TH SarabunIT๙" w:hAnsi="TH SarabunIT๙" w:cs="TH SarabunIT๙"/>
                          <w:b/>
                          <w:bCs/>
                          <w:sz w:val="40"/>
                          <w:szCs w:val="40"/>
                        </w:rPr>
                        <w:t>3</w:t>
                      </w:r>
                      <w:r w:rsidRPr="009D3860">
                        <w:rPr>
                          <w:rFonts w:ascii="TH SarabunIT๙" w:hAnsi="TH SarabunIT๙" w:cs="TH SarabunIT๙" w:hint="cs"/>
                          <w:b/>
                          <w:bCs/>
                          <w:sz w:val="40"/>
                          <w:szCs w:val="40"/>
                          <w:cs/>
                        </w:rPr>
                        <w:t>)</w:t>
                      </w:r>
                    </w:p>
                    <w:p w14:paraId="09540D18" w14:textId="77777777" w:rsidR="002C5825" w:rsidRPr="0056583A" w:rsidRDefault="002C5825" w:rsidP="00CB0106">
                      <w:pPr>
                        <w:jc w:val="center"/>
                        <w:rPr>
                          <w:rFonts w:ascii="TH SarabunIT๙" w:hAnsi="TH SarabunIT๙" w:cs="TH SarabunIT๙"/>
                          <w:b/>
                          <w:bCs/>
                          <w:color w:val="0000FF"/>
                          <w:sz w:val="36"/>
                          <w:szCs w:val="36"/>
                        </w:rPr>
                      </w:pPr>
                      <w:r w:rsidRPr="0056583A">
                        <w:rPr>
                          <w:rFonts w:ascii="TH SarabunIT๙" w:hAnsi="TH SarabunIT๙" w:cs="TH SarabunIT๙" w:hint="cs"/>
                          <w:b/>
                          <w:bCs/>
                          <w:color w:val="0000FF"/>
                          <w:sz w:val="40"/>
                          <w:szCs w:val="40"/>
                          <w:cs/>
                        </w:rPr>
                        <w:t>)</w:t>
                      </w:r>
                    </w:p>
                    <w:p w14:paraId="78870A23" w14:textId="77777777" w:rsidR="002C5825" w:rsidRPr="008662F4" w:rsidRDefault="002C5825" w:rsidP="00CB0106">
                      <w:pPr>
                        <w:jc w:val="center"/>
                        <w:rPr>
                          <w:cs/>
                        </w:rPr>
                      </w:pPr>
                    </w:p>
                  </w:txbxContent>
                </v:textbox>
              </v:shape>
            </w:pict>
          </mc:Fallback>
        </mc:AlternateContent>
      </w:r>
      <w:r w:rsidR="009D74E6" w:rsidRPr="009D529C">
        <w:rPr>
          <w:rFonts w:ascii="TH SarabunIT๙" w:hAnsi="TH SarabunIT๙" w:cs="TH SarabunIT๙"/>
          <w:b/>
          <w:bCs/>
          <w:sz w:val="20"/>
          <w:szCs w:val="20"/>
        </w:rPr>
        <w:t xml:space="preserve"> </w:t>
      </w:r>
    </w:p>
    <w:p w14:paraId="305378CE" w14:textId="77777777" w:rsidR="008662F4" w:rsidRPr="009D529C" w:rsidRDefault="008662F4" w:rsidP="00B51445">
      <w:pPr>
        <w:jc w:val="center"/>
        <w:rPr>
          <w:rFonts w:ascii="TH SarabunIT๙" w:hAnsi="TH SarabunIT๙" w:cs="TH SarabunIT๙"/>
          <w:b/>
          <w:bCs/>
          <w:sz w:val="20"/>
          <w:szCs w:val="20"/>
        </w:rPr>
      </w:pPr>
    </w:p>
    <w:p w14:paraId="0D4E4391" w14:textId="77777777" w:rsidR="008662F4" w:rsidRPr="009D529C" w:rsidRDefault="008662F4" w:rsidP="00B51445">
      <w:pPr>
        <w:jc w:val="center"/>
        <w:rPr>
          <w:rFonts w:ascii="TH SarabunIT๙" w:hAnsi="TH SarabunIT๙" w:cs="TH SarabunIT๙"/>
          <w:b/>
          <w:bCs/>
          <w:sz w:val="20"/>
          <w:szCs w:val="20"/>
        </w:rPr>
      </w:pPr>
    </w:p>
    <w:p w14:paraId="0E82C528" w14:textId="77777777" w:rsidR="00EF6D7E" w:rsidRPr="009D529C" w:rsidRDefault="00EF6D7E" w:rsidP="00B51445">
      <w:pPr>
        <w:jc w:val="center"/>
        <w:rPr>
          <w:rFonts w:ascii="TH SarabunIT๙" w:hAnsi="TH SarabunIT๙" w:cs="TH SarabunIT๙"/>
          <w:b/>
          <w:bCs/>
          <w:sz w:val="20"/>
          <w:szCs w:val="20"/>
        </w:rPr>
      </w:pPr>
    </w:p>
    <w:p w14:paraId="49D23AD7" w14:textId="77777777" w:rsidR="00CB0106" w:rsidRPr="009D529C" w:rsidRDefault="00CB0106" w:rsidP="00B51445">
      <w:pPr>
        <w:jc w:val="center"/>
        <w:rPr>
          <w:rFonts w:ascii="TH SarabunIT๙" w:hAnsi="TH SarabunIT๙" w:cs="TH SarabunIT๙"/>
          <w:b/>
          <w:bCs/>
          <w:sz w:val="20"/>
          <w:szCs w:val="20"/>
        </w:rPr>
      </w:pPr>
    </w:p>
    <w:p w14:paraId="2128237F" w14:textId="77777777" w:rsidR="00CB0106" w:rsidRPr="009D529C" w:rsidRDefault="00CB0106" w:rsidP="00B51445">
      <w:pPr>
        <w:jc w:val="center"/>
        <w:rPr>
          <w:rFonts w:ascii="TH SarabunIT๙" w:hAnsi="TH SarabunIT๙" w:cs="TH SarabunIT๙"/>
          <w:b/>
          <w:bCs/>
          <w:sz w:val="20"/>
          <w:szCs w:val="20"/>
        </w:rPr>
      </w:pPr>
    </w:p>
    <w:p w14:paraId="1BE68D5D" w14:textId="77777777" w:rsidR="00EE3D34" w:rsidRPr="009D529C" w:rsidRDefault="00EE3D34" w:rsidP="00CB0106">
      <w:pPr>
        <w:rPr>
          <w:rFonts w:ascii="TH SarabunIT๙" w:hAnsi="TH SarabunIT๙" w:cs="TH SarabunIT๙"/>
          <w:b/>
          <w:bCs/>
          <w:sz w:val="16"/>
          <w:szCs w:val="16"/>
        </w:rPr>
      </w:pPr>
    </w:p>
    <w:tbl>
      <w:tblPr>
        <w:tblStyle w:val="a3"/>
        <w:tblW w:w="14992" w:type="dxa"/>
        <w:tblLayout w:type="fixed"/>
        <w:tblLook w:val="04A0" w:firstRow="1" w:lastRow="0" w:firstColumn="1" w:lastColumn="0" w:noHBand="0" w:noVBand="1"/>
      </w:tblPr>
      <w:tblGrid>
        <w:gridCol w:w="724"/>
        <w:gridCol w:w="2264"/>
        <w:gridCol w:w="1402"/>
        <w:gridCol w:w="1417"/>
        <w:gridCol w:w="4165"/>
        <w:gridCol w:w="1476"/>
        <w:gridCol w:w="2416"/>
        <w:gridCol w:w="1128"/>
      </w:tblGrid>
      <w:tr w:rsidR="009D529C" w:rsidRPr="009D529C" w14:paraId="6F25F8B5" w14:textId="77777777" w:rsidTr="007F2863">
        <w:trPr>
          <w:tblHeader/>
        </w:trPr>
        <w:tc>
          <w:tcPr>
            <w:tcW w:w="724" w:type="dxa"/>
            <w:vMerge w:val="restart"/>
            <w:shd w:val="clear" w:color="auto" w:fill="EAF1DD" w:themeFill="accent3" w:themeFillTint="33"/>
          </w:tcPr>
          <w:p w14:paraId="76C9F489" w14:textId="77777777" w:rsidR="00DA3338" w:rsidRPr="009D529C" w:rsidRDefault="00DA3338" w:rsidP="00B51445">
            <w:pPr>
              <w:jc w:val="center"/>
              <w:rPr>
                <w:rFonts w:ascii="TH SarabunIT๙" w:hAnsi="TH SarabunIT๙" w:cs="TH SarabunIT๙"/>
                <w:b/>
                <w:bCs/>
                <w:sz w:val="28"/>
              </w:rPr>
            </w:pPr>
            <w:r w:rsidRPr="009D529C">
              <w:rPr>
                <w:rFonts w:ascii="TH SarabunIT๙" w:hAnsi="TH SarabunIT๙" w:cs="TH SarabunIT๙"/>
                <w:b/>
                <w:bCs/>
                <w:sz w:val="28"/>
                <w:cs/>
              </w:rPr>
              <w:t>ลำดับ</w:t>
            </w:r>
          </w:p>
        </w:tc>
        <w:tc>
          <w:tcPr>
            <w:tcW w:w="2264" w:type="dxa"/>
            <w:vMerge w:val="restart"/>
            <w:shd w:val="clear" w:color="auto" w:fill="EAF1DD" w:themeFill="accent3" w:themeFillTint="33"/>
          </w:tcPr>
          <w:p w14:paraId="3CB71E1C" w14:textId="77777777" w:rsidR="00DA3338" w:rsidRPr="009D529C" w:rsidRDefault="00DA3338" w:rsidP="00B51445">
            <w:pPr>
              <w:jc w:val="center"/>
              <w:rPr>
                <w:rFonts w:ascii="TH SarabunIT๙" w:hAnsi="TH SarabunIT๙" w:cs="TH SarabunIT๙"/>
                <w:b/>
                <w:bCs/>
                <w:sz w:val="28"/>
              </w:rPr>
            </w:pPr>
            <w:r w:rsidRPr="009D529C">
              <w:rPr>
                <w:rFonts w:ascii="TH SarabunIT๙" w:hAnsi="TH SarabunIT๙" w:cs="TH SarabunIT๙"/>
                <w:b/>
                <w:bCs/>
                <w:sz w:val="28"/>
                <w:cs/>
              </w:rPr>
              <w:t>ตัวชี้วัด</w:t>
            </w:r>
          </w:p>
        </w:tc>
        <w:tc>
          <w:tcPr>
            <w:tcW w:w="1402" w:type="dxa"/>
            <w:vMerge w:val="restart"/>
            <w:shd w:val="clear" w:color="auto" w:fill="EAF1DD" w:themeFill="accent3" w:themeFillTint="33"/>
          </w:tcPr>
          <w:p w14:paraId="580AF934" w14:textId="77777777" w:rsidR="00DA3338" w:rsidRPr="009D529C" w:rsidRDefault="00DA3338" w:rsidP="00CB0106">
            <w:pPr>
              <w:jc w:val="center"/>
              <w:rPr>
                <w:rFonts w:ascii="TH SarabunIT๙" w:hAnsi="TH SarabunIT๙" w:cs="TH SarabunIT๙"/>
                <w:b/>
                <w:bCs/>
                <w:sz w:val="28"/>
              </w:rPr>
            </w:pPr>
            <w:r w:rsidRPr="009D529C">
              <w:rPr>
                <w:rFonts w:ascii="TH SarabunIT๙" w:hAnsi="TH SarabunIT๙" w:cs="TH SarabunIT๙"/>
                <w:b/>
                <w:bCs/>
                <w:sz w:val="28"/>
                <w:cs/>
              </w:rPr>
              <w:t>เป้าหมายทั้งปี</w:t>
            </w:r>
          </w:p>
          <w:p w14:paraId="38072259" w14:textId="77777777" w:rsidR="00DA3338" w:rsidRPr="009D529C" w:rsidRDefault="00DA3338" w:rsidP="00D9759B">
            <w:pPr>
              <w:jc w:val="center"/>
              <w:rPr>
                <w:rFonts w:ascii="TH SarabunIT๙" w:hAnsi="TH SarabunIT๙" w:cs="TH SarabunIT๙"/>
                <w:b/>
                <w:bCs/>
                <w:sz w:val="28"/>
                <w:cs/>
              </w:rPr>
            </w:pPr>
            <w:r w:rsidRPr="009D529C">
              <w:rPr>
                <w:rFonts w:ascii="TH SarabunIT๙" w:hAnsi="TH SarabunIT๙" w:cs="TH SarabunIT๙"/>
                <w:b/>
                <w:bCs/>
                <w:sz w:val="28"/>
                <w:cs/>
              </w:rPr>
              <w:t>(</w:t>
            </w:r>
            <w:r w:rsidR="00D9759B" w:rsidRPr="009D529C">
              <w:rPr>
                <w:rFonts w:ascii="TH SarabunIT๙" w:hAnsi="TH SarabunIT๙" w:cs="TH SarabunIT๙"/>
                <w:b/>
                <w:bCs/>
                <w:sz w:val="28"/>
                <w:cs/>
              </w:rPr>
              <w:t>๑๒</w:t>
            </w:r>
            <w:r w:rsidRPr="009D529C">
              <w:rPr>
                <w:rFonts w:ascii="TH SarabunIT๙" w:hAnsi="TH SarabunIT๙" w:cs="TH SarabunIT๙"/>
                <w:b/>
                <w:bCs/>
                <w:sz w:val="28"/>
                <w:cs/>
              </w:rPr>
              <w:t xml:space="preserve"> เดือน)</w:t>
            </w:r>
          </w:p>
        </w:tc>
        <w:tc>
          <w:tcPr>
            <w:tcW w:w="5582" w:type="dxa"/>
            <w:gridSpan w:val="2"/>
            <w:shd w:val="clear" w:color="auto" w:fill="EAF1DD" w:themeFill="accent3" w:themeFillTint="33"/>
          </w:tcPr>
          <w:p w14:paraId="04BD7DBD" w14:textId="77777777" w:rsidR="00DA3338" w:rsidRPr="009D529C" w:rsidRDefault="00DA3338" w:rsidP="00CB0106">
            <w:pPr>
              <w:jc w:val="center"/>
              <w:rPr>
                <w:rFonts w:ascii="TH SarabunIT๙" w:hAnsi="TH SarabunIT๙" w:cs="TH SarabunIT๙"/>
                <w:b/>
                <w:bCs/>
                <w:sz w:val="28"/>
              </w:rPr>
            </w:pPr>
            <w:r w:rsidRPr="009D529C">
              <w:rPr>
                <w:rFonts w:ascii="TH SarabunIT๙" w:hAnsi="TH SarabunIT๙" w:cs="TH SarabunIT๙"/>
                <w:b/>
                <w:bCs/>
                <w:sz w:val="28"/>
                <w:cs/>
              </w:rPr>
              <w:t>ความก้าวหน้าผลการดำเนินงาน</w:t>
            </w:r>
          </w:p>
          <w:p w14:paraId="748D611F" w14:textId="61EC40C9" w:rsidR="00DA3338" w:rsidRPr="00EF242B" w:rsidRDefault="00457CE2" w:rsidP="00EF242B">
            <w:pPr>
              <w:jc w:val="center"/>
              <w:rPr>
                <w:rFonts w:ascii="TH SarabunIT๙" w:hAnsi="TH SarabunIT๙" w:cs="TH SarabunIT๙"/>
                <w:b/>
                <w:bCs/>
                <w:spacing w:val="-2"/>
                <w:sz w:val="28"/>
              </w:rPr>
            </w:pPr>
            <w:r w:rsidRPr="009D529C">
              <w:rPr>
                <w:rFonts w:ascii="TH SarabunIT๙" w:hAnsi="TH SarabunIT๙" w:cs="TH SarabunIT๙"/>
                <w:b/>
                <w:bCs/>
                <w:spacing w:val="-14"/>
                <w:sz w:val="28"/>
                <w:cs/>
              </w:rPr>
              <w:t xml:space="preserve"> </w:t>
            </w:r>
            <w:r w:rsidRPr="00EF242B">
              <w:rPr>
                <w:rFonts w:ascii="TH SarabunIT๙" w:hAnsi="TH SarabunIT๙" w:cs="TH SarabunIT๙"/>
                <w:b/>
                <w:bCs/>
                <w:spacing w:val="-2"/>
                <w:sz w:val="28"/>
                <w:cs/>
              </w:rPr>
              <w:t xml:space="preserve">รอบ </w:t>
            </w:r>
            <w:r w:rsidR="00EF242B" w:rsidRPr="00EF242B">
              <w:rPr>
                <w:rFonts w:ascii="TH SarabunIT๙" w:hAnsi="TH SarabunIT๙" w:cs="TH SarabunIT๙" w:hint="cs"/>
                <w:b/>
                <w:bCs/>
                <w:spacing w:val="-2"/>
                <w:sz w:val="28"/>
                <w:cs/>
              </w:rPr>
              <w:t>9</w:t>
            </w:r>
            <w:r w:rsidR="00BA179A" w:rsidRPr="00EF242B">
              <w:rPr>
                <w:rFonts w:ascii="TH SarabunIT๙" w:hAnsi="TH SarabunIT๙" w:cs="TH SarabunIT๙"/>
                <w:b/>
                <w:bCs/>
                <w:spacing w:val="-2"/>
                <w:sz w:val="28"/>
                <w:cs/>
              </w:rPr>
              <w:t xml:space="preserve"> </w:t>
            </w:r>
            <w:r w:rsidR="00D9759B" w:rsidRPr="00EF242B">
              <w:rPr>
                <w:rFonts w:ascii="TH SarabunIT๙" w:hAnsi="TH SarabunIT๙" w:cs="TH SarabunIT๙"/>
                <w:b/>
                <w:bCs/>
                <w:spacing w:val="-2"/>
                <w:sz w:val="28"/>
                <w:cs/>
              </w:rPr>
              <w:t>เดือน</w:t>
            </w:r>
            <w:r w:rsidR="00BA179A" w:rsidRPr="00EF242B">
              <w:rPr>
                <w:rFonts w:ascii="TH SarabunIT๙" w:hAnsi="TH SarabunIT๙" w:cs="TH SarabunIT๙"/>
                <w:b/>
                <w:bCs/>
                <w:spacing w:val="-2"/>
                <w:sz w:val="28"/>
                <w:cs/>
              </w:rPr>
              <w:t xml:space="preserve"> ( ไตรมาส </w:t>
            </w:r>
            <w:r w:rsidR="00EF242B" w:rsidRPr="00EF242B">
              <w:rPr>
                <w:rFonts w:ascii="TH SarabunIT๙" w:hAnsi="TH SarabunIT๙" w:cs="TH SarabunIT๙" w:hint="cs"/>
                <w:b/>
                <w:bCs/>
                <w:spacing w:val="-2"/>
                <w:sz w:val="28"/>
                <w:cs/>
              </w:rPr>
              <w:t>3</w:t>
            </w:r>
            <w:r w:rsidR="006F773F" w:rsidRPr="00EF242B">
              <w:rPr>
                <w:rFonts w:ascii="TH SarabunIT๙" w:hAnsi="TH SarabunIT๙" w:cs="TH SarabunIT๙"/>
                <w:b/>
                <w:bCs/>
                <w:spacing w:val="-2"/>
                <w:sz w:val="28"/>
              </w:rPr>
              <w:t xml:space="preserve"> </w:t>
            </w:r>
            <w:r w:rsidR="00D9759B" w:rsidRPr="00EF242B">
              <w:rPr>
                <w:rFonts w:ascii="TH SarabunIT๙" w:hAnsi="TH SarabunIT๙" w:cs="TH SarabunIT๙"/>
                <w:b/>
                <w:bCs/>
                <w:spacing w:val="-2"/>
                <w:sz w:val="28"/>
              </w:rPr>
              <w:t xml:space="preserve">: </w:t>
            </w:r>
            <w:r w:rsidR="00D9759B" w:rsidRPr="00EF242B">
              <w:rPr>
                <w:rFonts w:ascii="TH SarabunIT๙" w:hAnsi="TH SarabunIT๙" w:cs="TH SarabunIT๙"/>
                <w:b/>
                <w:bCs/>
                <w:spacing w:val="-2"/>
                <w:sz w:val="28"/>
                <w:cs/>
              </w:rPr>
              <w:t>๑</w:t>
            </w:r>
            <w:r w:rsidR="00D9759B" w:rsidRPr="00EF242B">
              <w:rPr>
                <w:rFonts w:ascii="TH SarabunIT๙" w:hAnsi="TH SarabunIT๙" w:cs="TH SarabunIT๙"/>
                <w:b/>
                <w:bCs/>
                <w:spacing w:val="-2"/>
                <w:sz w:val="28"/>
              </w:rPr>
              <w:t xml:space="preserve"> </w:t>
            </w:r>
            <w:r w:rsidR="00D9759B" w:rsidRPr="00EF242B">
              <w:rPr>
                <w:rFonts w:ascii="TH SarabunIT๙" w:hAnsi="TH SarabunIT๙" w:cs="TH SarabunIT๙"/>
                <w:b/>
                <w:bCs/>
                <w:spacing w:val="-2"/>
                <w:sz w:val="28"/>
                <w:cs/>
              </w:rPr>
              <w:t xml:space="preserve">ตุลาคม </w:t>
            </w:r>
            <w:r w:rsidR="000C5178" w:rsidRPr="00EF242B">
              <w:rPr>
                <w:rFonts w:ascii="TH SarabunIT๙" w:hAnsi="TH SarabunIT๙" w:cs="TH SarabunIT๙"/>
                <w:b/>
                <w:bCs/>
                <w:spacing w:val="-2"/>
                <w:sz w:val="28"/>
              </w:rPr>
              <w:t xml:space="preserve">2562 </w:t>
            </w:r>
            <w:r w:rsidR="00D9759B" w:rsidRPr="00EF242B">
              <w:rPr>
                <w:rFonts w:ascii="TH SarabunIT๙" w:hAnsi="TH SarabunIT๙" w:cs="TH SarabunIT๙"/>
                <w:b/>
                <w:bCs/>
                <w:spacing w:val="-2"/>
                <w:sz w:val="28"/>
                <w:cs/>
              </w:rPr>
              <w:t xml:space="preserve"> - ๓</w:t>
            </w:r>
            <w:r w:rsidR="00EF242B" w:rsidRPr="00EF242B">
              <w:rPr>
                <w:rFonts w:ascii="TH SarabunIT๙" w:hAnsi="TH SarabunIT๙" w:cs="TH SarabunIT๙"/>
                <w:b/>
                <w:bCs/>
                <w:spacing w:val="-2"/>
                <w:sz w:val="28"/>
                <w:cs/>
              </w:rPr>
              <w:t>0</w:t>
            </w:r>
            <w:r w:rsidR="00D9759B" w:rsidRPr="00EF242B">
              <w:rPr>
                <w:rFonts w:ascii="TH SarabunIT๙" w:hAnsi="TH SarabunIT๙" w:cs="TH SarabunIT๙"/>
                <w:b/>
                <w:bCs/>
                <w:spacing w:val="-2"/>
                <w:sz w:val="28"/>
                <w:cs/>
              </w:rPr>
              <w:t xml:space="preserve"> </w:t>
            </w:r>
            <w:r w:rsidR="00EF242B" w:rsidRPr="00EF242B">
              <w:rPr>
                <w:rFonts w:ascii="TH SarabunIT๙" w:hAnsi="TH SarabunIT๙" w:cs="TH SarabunIT๙" w:hint="cs"/>
                <w:b/>
                <w:bCs/>
                <w:spacing w:val="-2"/>
                <w:sz w:val="28"/>
                <w:cs/>
              </w:rPr>
              <w:t>มิถุนายน</w:t>
            </w:r>
            <w:r w:rsidR="007C1775" w:rsidRPr="00EF242B">
              <w:rPr>
                <w:rFonts w:ascii="TH SarabunIT๙" w:hAnsi="TH SarabunIT๙" w:cs="TH SarabunIT๙"/>
                <w:b/>
                <w:bCs/>
                <w:spacing w:val="-2"/>
                <w:sz w:val="28"/>
                <w:cs/>
              </w:rPr>
              <w:t xml:space="preserve"> </w:t>
            </w:r>
            <w:r w:rsidR="00D9759B" w:rsidRPr="00EF242B">
              <w:rPr>
                <w:rFonts w:ascii="TH SarabunIT๙" w:hAnsi="TH SarabunIT๙" w:cs="TH SarabunIT๙"/>
                <w:b/>
                <w:bCs/>
                <w:spacing w:val="-2"/>
                <w:sz w:val="28"/>
                <w:cs/>
              </w:rPr>
              <w:t>๒๕๖</w:t>
            </w:r>
            <w:r w:rsidR="000C5178" w:rsidRPr="00EF242B">
              <w:rPr>
                <w:rFonts w:ascii="TH SarabunIT๙" w:hAnsi="TH SarabunIT๙" w:cs="TH SarabunIT๙"/>
                <w:b/>
                <w:bCs/>
                <w:spacing w:val="-2"/>
                <w:sz w:val="28"/>
              </w:rPr>
              <w:t>3</w:t>
            </w:r>
            <w:r w:rsidR="00D9759B" w:rsidRPr="00EF242B">
              <w:rPr>
                <w:rFonts w:ascii="TH SarabunIT๙" w:hAnsi="TH SarabunIT๙" w:cs="TH SarabunIT๙"/>
                <w:b/>
                <w:bCs/>
                <w:spacing w:val="-2"/>
                <w:sz w:val="28"/>
                <w:cs/>
              </w:rPr>
              <w:t>)</w:t>
            </w:r>
          </w:p>
        </w:tc>
        <w:tc>
          <w:tcPr>
            <w:tcW w:w="1476" w:type="dxa"/>
            <w:vMerge w:val="restart"/>
            <w:shd w:val="clear" w:color="auto" w:fill="EAF1DD" w:themeFill="accent3" w:themeFillTint="33"/>
          </w:tcPr>
          <w:p w14:paraId="509B4CE0" w14:textId="5E56D74B" w:rsidR="00DA3338" w:rsidRPr="009D529C" w:rsidRDefault="00C86A43" w:rsidP="003D4285">
            <w:pPr>
              <w:jc w:val="center"/>
              <w:rPr>
                <w:rFonts w:ascii="TH SarabunIT๙" w:hAnsi="TH SarabunIT๙" w:cs="TH SarabunIT๙"/>
                <w:b/>
                <w:bCs/>
                <w:sz w:val="28"/>
                <w:cs/>
              </w:rPr>
            </w:pPr>
            <w:r w:rsidRPr="009D529C">
              <w:rPr>
                <w:rFonts w:ascii="TH SarabunIT๙" w:hAnsi="TH SarabunIT๙" w:cs="TH SarabunIT๙"/>
                <w:b/>
                <w:bCs/>
                <w:sz w:val="28"/>
                <w:cs/>
              </w:rPr>
              <w:t>หน่วยงานเจ้าภาพหลัก/</w:t>
            </w:r>
            <w:r w:rsidR="00DA3338" w:rsidRPr="009D529C">
              <w:rPr>
                <w:rFonts w:ascii="TH SarabunIT๙" w:hAnsi="TH SarabunIT๙" w:cs="TH SarabunIT๙"/>
                <w:b/>
                <w:bCs/>
                <w:sz w:val="28"/>
                <w:cs/>
              </w:rPr>
              <w:t>ผู้รายงาน</w:t>
            </w:r>
          </w:p>
        </w:tc>
        <w:tc>
          <w:tcPr>
            <w:tcW w:w="2416" w:type="dxa"/>
            <w:vMerge w:val="restart"/>
            <w:shd w:val="clear" w:color="auto" w:fill="EAF1DD" w:themeFill="accent3" w:themeFillTint="33"/>
          </w:tcPr>
          <w:p w14:paraId="70E1094F" w14:textId="77777777" w:rsidR="00DA3338" w:rsidRPr="009D529C" w:rsidRDefault="00DA3338" w:rsidP="003C010E">
            <w:pPr>
              <w:jc w:val="center"/>
              <w:rPr>
                <w:rFonts w:ascii="TH SarabunIT๙" w:hAnsi="TH SarabunIT๙" w:cs="TH SarabunIT๙"/>
                <w:b/>
                <w:bCs/>
                <w:sz w:val="28"/>
              </w:rPr>
            </w:pPr>
            <w:r w:rsidRPr="009D529C">
              <w:rPr>
                <w:rFonts w:ascii="TH SarabunIT๙" w:hAnsi="TH SarabunIT๙" w:cs="TH SarabunIT๙"/>
                <w:b/>
                <w:bCs/>
                <w:sz w:val="28"/>
                <w:cs/>
              </w:rPr>
              <w:t>แหล่งข้อมูล</w:t>
            </w:r>
          </w:p>
          <w:p w14:paraId="1D936726" w14:textId="448E4664" w:rsidR="00DA3338" w:rsidRPr="009D529C" w:rsidRDefault="00DA3338" w:rsidP="003D4285">
            <w:pPr>
              <w:jc w:val="center"/>
              <w:rPr>
                <w:rFonts w:ascii="TH SarabunIT๙" w:hAnsi="TH SarabunIT๙" w:cs="TH SarabunIT๙"/>
                <w:b/>
                <w:bCs/>
                <w:sz w:val="28"/>
              </w:rPr>
            </w:pPr>
            <w:r w:rsidRPr="009D529C">
              <w:rPr>
                <w:rFonts w:ascii="TH SarabunIT๙" w:hAnsi="TH SarabunIT๙" w:cs="TH SarabunIT๙"/>
                <w:b/>
                <w:bCs/>
                <w:sz w:val="28"/>
                <w:cs/>
              </w:rPr>
              <w:t xml:space="preserve">รอบ </w:t>
            </w:r>
            <w:r w:rsidR="00EF242B">
              <w:rPr>
                <w:rFonts w:ascii="TH SarabunIT๙" w:hAnsi="TH SarabunIT๙" w:cs="TH SarabunIT๙" w:hint="cs"/>
                <w:b/>
                <w:bCs/>
                <w:sz w:val="28"/>
                <w:cs/>
              </w:rPr>
              <w:t>9</w:t>
            </w:r>
            <w:r w:rsidRPr="009D529C">
              <w:rPr>
                <w:rFonts w:ascii="TH SarabunIT๙" w:hAnsi="TH SarabunIT๙" w:cs="TH SarabunIT๙"/>
                <w:b/>
                <w:bCs/>
                <w:sz w:val="28"/>
                <w:cs/>
              </w:rPr>
              <w:t xml:space="preserve"> เดือน</w:t>
            </w:r>
          </w:p>
        </w:tc>
        <w:tc>
          <w:tcPr>
            <w:tcW w:w="1128" w:type="dxa"/>
            <w:vMerge w:val="restart"/>
            <w:shd w:val="clear" w:color="auto" w:fill="EAF1DD" w:themeFill="accent3" w:themeFillTint="33"/>
          </w:tcPr>
          <w:p w14:paraId="1276B5B7" w14:textId="212F449E" w:rsidR="00DA3338" w:rsidRPr="009D529C" w:rsidRDefault="00A06B04" w:rsidP="003D4285">
            <w:pPr>
              <w:jc w:val="center"/>
              <w:rPr>
                <w:rFonts w:ascii="TH SarabunIT๙" w:hAnsi="TH SarabunIT๙" w:cs="TH SarabunIT๙"/>
                <w:b/>
                <w:bCs/>
                <w:sz w:val="28"/>
              </w:rPr>
            </w:pPr>
            <w:r>
              <w:rPr>
                <w:rFonts w:ascii="TH SarabunIT๙" w:hAnsi="TH SarabunIT๙" w:cs="TH SarabunIT๙" w:hint="cs"/>
                <w:b/>
                <w:bCs/>
                <w:sz w:val="28"/>
                <w:cs/>
              </w:rPr>
              <w:t>เอกสาร/หลักฐานประกอบ</w:t>
            </w:r>
          </w:p>
        </w:tc>
      </w:tr>
      <w:tr w:rsidR="009D529C" w:rsidRPr="009D529C" w14:paraId="12B183F0" w14:textId="77777777" w:rsidTr="007F2863">
        <w:trPr>
          <w:trHeight w:val="449"/>
          <w:tblHeader/>
        </w:trPr>
        <w:tc>
          <w:tcPr>
            <w:tcW w:w="724" w:type="dxa"/>
            <w:vMerge/>
          </w:tcPr>
          <w:p w14:paraId="1EC31FAF" w14:textId="77777777" w:rsidR="00DA3338" w:rsidRPr="009D529C" w:rsidRDefault="00DA3338" w:rsidP="00B51445">
            <w:pPr>
              <w:jc w:val="center"/>
              <w:rPr>
                <w:rFonts w:ascii="TH SarabunIT๙" w:hAnsi="TH SarabunIT๙" w:cs="TH SarabunIT๙"/>
                <w:b/>
                <w:bCs/>
                <w:sz w:val="28"/>
              </w:rPr>
            </w:pPr>
          </w:p>
        </w:tc>
        <w:tc>
          <w:tcPr>
            <w:tcW w:w="2264" w:type="dxa"/>
            <w:vMerge/>
          </w:tcPr>
          <w:p w14:paraId="3EA32DA7" w14:textId="77777777" w:rsidR="00DA3338" w:rsidRPr="009D529C" w:rsidRDefault="00DA3338" w:rsidP="00B51445">
            <w:pPr>
              <w:jc w:val="center"/>
              <w:rPr>
                <w:rFonts w:ascii="TH SarabunIT๙" w:hAnsi="TH SarabunIT๙" w:cs="TH SarabunIT๙"/>
                <w:b/>
                <w:bCs/>
                <w:sz w:val="28"/>
              </w:rPr>
            </w:pPr>
          </w:p>
        </w:tc>
        <w:tc>
          <w:tcPr>
            <w:tcW w:w="1402" w:type="dxa"/>
            <w:vMerge/>
            <w:shd w:val="clear" w:color="auto" w:fill="EAF1DD" w:themeFill="accent3" w:themeFillTint="33"/>
          </w:tcPr>
          <w:p w14:paraId="151B3889" w14:textId="77777777" w:rsidR="00DA3338" w:rsidRPr="009D529C" w:rsidRDefault="00DA3338" w:rsidP="00B51445">
            <w:pPr>
              <w:jc w:val="center"/>
              <w:rPr>
                <w:rFonts w:ascii="TH SarabunIT๙" w:hAnsi="TH SarabunIT๙" w:cs="TH SarabunIT๙"/>
                <w:b/>
                <w:bCs/>
                <w:sz w:val="28"/>
                <w:cs/>
              </w:rPr>
            </w:pPr>
          </w:p>
        </w:tc>
        <w:tc>
          <w:tcPr>
            <w:tcW w:w="1417" w:type="dxa"/>
            <w:shd w:val="clear" w:color="auto" w:fill="EAF1DD" w:themeFill="accent3" w:themeFillTint="33"/>
          </w:tcPr>
          <w:p w14:paraId="5054A394" w14:textId="77777777" w:rsidR="00DA3338" w:rsidRPr="009D529C" w:rsidRDefault="00DA3338" w:rsidP="00DA3338">
            <w:pPr>
              <w:jc w:val="center"/>
              <w:rPr>
                <w:rFonts w:ascii="TH SarabunIT๙" w:hAnsi="TH SarabunIT๙" w:cs="TH SarabunIT๙"/>
                <w:b/>
                <w:bCs/>
                <w:sz w:val="28"/>
                <w:cs/>
              </w:rPr>
            </w:pPr>
            <w:r w:rsidRPr="009D529C">
              <w:rPr>
                <w:rFonts w:ascii="TH SarabunIT๙" w:hAnsi="TH SarabunIT๙" w:cs="TH SarabunIT๙"/>
                <w:b/>
                <w:bCs/>
                <w:sz w:val="28"/>
                <w:cs/>
              </w:rPr>
              <w:t>เป้าหมาย</w:t>
            </w:r>
          </w:p>
        </w:tc>
        <w:tc>
          <w:tcPr>
            <w:tcW w:w="4165" w:type="dxa"/>
            <w:shd w:val="clear" w:color="auto" w:fill="EAF1DD" w:themeFill="accent3" w:themeFillTint="33"/>
          </w:tcPr>
          <w:p w14:paraId="5A144D5D" w14:textId="77777777" w:rsidR="00DA3338" w:rsidRPr="009D529C" w:rsidRDefault="00DA3338" w:rsidP="00B51445">
            <w:pPr>
              <w:jc w:val="center"/>
              <w:rPr>
                <w:rFonts w:ascii="TH SarabunIT๙" w:hAnsi="TH SarabunIT๙" w:cs="TH SarabunIT๙"/>
                <w:b/>
                <w:bCs/>
                <w:sz w:val="28"/>
              </w:rPr>
            </w:pPr>
            <w:r w:rsidRPr="009D529C">
              <w:rPr>
                <w:rFonts w:ascii="TH SarabunIT๙" w:hAnsi="TH SarabunIT๙" w:cs="TH SarabunIT๙"/>
                <w:b/>
                <w:bCs/>
                <w:kern w:val="24"/>
                <w:sz w:val="28"/>
                <w:cs/>
              </w:rPr>
              <w:t>ผลการดำเนินงาน</w:t>
            </w:r>
          </w:p>
        </w:tc>
        <w:tc>
          <w:tcPr>
            <w:tcW w:w="1476" w:type="dxa"/>
            <w:vMerge/>
          </w:tcPr>
          <w:p w14:paraId="57E8D881" w14:textId="77777777" w:rsidR="00DA3338" w:rsidRPr="009D529C" w:rsidRDefault="00DA3338" w:rsidP="00B51445">
            <w:pPr>
              <w:jc w:val="center"/>
              <w:rPr>
                <w:rFonts w:ascii="TH SarabunIT๙" w:hAnsi="TH SarabunIT๙" w:cs="TH SarabunIT๙"/>
                <w:b/>
                <w:bCs/>
                <w:sz w:val="28"/>
              </w:rPr>
            </w:pPr>
          </w:p>
        </w:tc>
        <w:tc>
          <w:tcPr>
            <w:tcW w:w="2416" w:type="dxa"/>
            <w:vMerge/>
          </w:tcPr>
          <w:p w14:paraId="1AC6A009" w14:textId="77777777" w:rsidR="00DA3338" w:rsidRPr="009D529C" w:rsidRDefault="00DA3338" w:rsidP="00B51445">
            <w:pPr>
              <w:jc w:val="center"/>
              <w:rPr>
                <w:rFonts w:ascii="TH SarabunIT๙" w:hAnsi="TH SarabunIT๙" w:cs="TH SarabunIT๙"/>
                <w:b/>
                <w:bCs/>
                <w:sz w:val="28"/>
              </w:rPr>
            </w:pPr>
          </w:p>
        </w:tc>
        <w:tc>
          <w:tcPr>
            <w:tcW w:w="1128" w:type="dxa"/>
            <w:vMerge/>
          </w:tcPr>
          <w:p w14:paraId="50F64492" w14:textId="77777777" w:rsidR="00DA3338" w:rsidRPr="009D529C" w:rsidRDefault="00DA3338" w:rsidP="00B51445">
            <w:pPr>
              <w:jc w:val="center"/>
              <w:rPr>
                <w:rFonts w:ascii="TH SarabunIT๙" w:hAnsi="TH SarabunIT๙" w:cs="TH SarabunIT๙"/>
                <w:b/>
                <w:bCs/>
                <w:sz w:val="28"/>
              </w:rPr>
            </w:pPr>
          </w:p>
        </w:tc>
      </w:tr>
      <w:tr w:rsidR="00C5383D" w:rsidRPr="009D529C" w14:paraId="5BC21354" w14:textId="77777777" w:rsidTr="007F2863">
        <w:trPr>
          <w:trHeight w:val="1154"/>
        </w:trPr>
        <w:tc>
          <w:tcPr>
            <w:tcW w:w="724" w:type="dxa"/>
          </w:tcPr>
          <w:p w14:paraId="3F1F3B12" w14:textId="77777777" w:rsidR="00C5383D" w:rsidRPr="009D529C" w:rsidRDefault="00C5383D" w:rsidP="00C5383D">
            <w:pPr>
              <w:tabs>
                <w:tab w:val="left" w:pos="3600"/>
              </w:tabs>
              <w:jc w:val="center"/>
              <w:rPr>
                <w:rFonts w:ascii="TH SarabunIT๙" w:hAnsi="TH SarabunIT๙" w:cs="TH SarabunIT๙"/>
                <w:sz w:val="28"/>
                <w:cs/>
              </w:rPr>
            </w:pPr>
            <w:r w:rsidRPr="009D529C">
              <w:rPr>
                <w:rFonts w:ascii="TH SarabunIT๙" w:hAnsi="TH SarabunIT๙" w:cs="TH SarabunIT๙"/>
                <w:sz w:val="28"/>
              </w:rPr>
              <w:t>1</w:t>
            </w:r>
          </w:p>
        </w:tc>
        <w:tc>
          <w:tcPr>
            <w:tcW w:w="2264" w:type="dxa"/>
          </w:tcPr>
          <w:p w14:paraId="2C29F3D0" w14:textId="77777777" w:rsidR="00C5383D" w:rsidRDefault="00C5383D" w:rsidP="00C5383D">
            <w:pPr>
              <w:tabs>
                <w:tab w:val="left" w:pos="3600"/>
              </w:tabs>
              <w:rPr>
                <w:rFonts w:ascii="TH SarabunIT๙" w:hAnsi="TH SarabunIT๙" w:cs="TH SarabunIT๙"/>
                <w:sz w:val="28"/>
              </w:rPr>
            </w:pPr>
            <w:r w:rsidRPr="009D529C">
              <w:rPr>
                <w:rFonts w:ascii="TH SarabunIT๙" w:hAnsi="TH SarabunIT๙" w:cs="TH SarabunIT๙"/>
                <w:sz w:val="28"/>
                <w:cs/>
              </w:rPr>
              <w:t>ร้อยละของเด็กปฐมวัย</w:t>
            </w:r>
            <w:r w:rsidRPr="009D529C">
              <w:rPr>
                <w:rFonts w:ascii="TH SarabunIT๙" w:hAnsi="TH SarabunIT๙" w:cs="TH SarabunIT๙" w:hint="cs"/>
                <w:sz w:val="28"/>
                <w:cs/>
              </w:rPr>
              <w:t xml:space="preserve">      </w:t>
            </w:r>
            <w:r w:rsidRPr="009D529C">
              <w:rPr>
                <w:rFonts w:ascii="TH SarabunIT๙" w:hAnsi="TH SarabunIT๙" w:cs="TH SarabunIT๙"/>
                <w:sz w:val="28"/>
                <w:cs/>
              </w:rPr>
              <w:t>ที่ได้รับการคัดกรองแล้วพบว่ามีพัฒนาการล่าช้า</w:t>
            </w:r>
            <w:r w:rsidRPr="009D529C">
              <w:rPr>
                <w:rFonts w:ascii="TH SarabunIT๙" w:hAnsi="TH SarabunIT๙" w:cs="TH SarabunIT๙" w:hint="cs"/>
                <w:sz w:val="28"/>
                <w:cs/>
              </w:rPr>
              <w:t xml:space="preserve">  </w:t>
            </w:r>
            <w:r w:rsidRPr="009D529C">
              <w:rPr>
                <w:rFonts w:ascii="TH SarabunIT๙" w:hAnsi="TH SarabunIT๙" w:cs="TH SarabunIT๙"/>
                <w:spacing w:val="-6"/>
                <w:sz w:val="28"/>
                <w:cs/>
              </w:rPr>
              <w:t>แล้วได้รับการกระตุ้นพัฒนาการด้วย</w:t>
            </w:r>
            <w:r w:rsidRPr="009D529C">
              <w:rPr>
                <w:rFonts w:ascii="TH SarabunIT๙" w:hAnsi="TH SarabunIT๙" w:cs="TH SarabunIT๙"/>
                <w:sz w:val="28"/>
                <w:cs/>
              </w:rPr>
              <w:t xml:space="preserve"> </w:t>
            </w:r>
            <w:r w:rsidRPr="009D529C">
              <w:rPr>
                <w:rFonts w:ascii="TH SarabunIT๙" w:hAnsi="TH SarabunIT๙" w:cs="TH SarabunIT๙"/>
                <w:sz w:val="28"/>
              </w:rPr>
              <w:t xml:space="preserve">TEDA4I </w:t>
            </w:r>
            <w:r w:rsidRPr="009D529C">
              <w:rPr>
                <w:rFonts w:ascii="TH SarabunIT๙" w:hAnsi="TH SarabunIT๙" w:cs="TH SarabunIT๙"/>
                <w:sz w:val="28"/>
                <w:cs/>
              </w:rPr>
              <w:t>หรือเครื่องมือมาตรฐานอื่น</w:t>
            </w:r>
          </w:p>
          <w:p w14:paraId="607B36F8" w14:textId="77777777" w:rsidR="00C5383D" w:rsidRPr="00A67697" w:rsidRDefault="00C5383D" w:rsidP="00C5383D">
            <w:pPr>
              <w:tabs>
                <w:tab w:val="left" w:pos="3600"/>
              </w:tabs>
              <w:rPr>
                <w:rFonts w:ascii="TH SarabunIT๙" w:hAnsi="TH SarabunIT๙" w:cs="TH SarabunIT๙"/>
                <w:sz w:val="18"/>
                <w:szCs w:val="18"/>
                <w:cs/>
              </w:rPr>
            </w:pPr>
          </w:p>
        </w:tc>
        <w:tc>
          <w:tcPr>
            <w:tcW w:w="1402" w:type="dxa"/>
          </w:tcPr>
          <w:p w14:paraId="71F8C213" w14:textId="77777777" w:rsidR="00C5383D" w:rsidRPr="009D529C" w:rsidRDefault="00C5383D" w:rsidP="00C5383D">
            <w:pPr>
              <w:jc w:val="center"/>
              <w:rPr>
                <w:rFonts w:ascii="TH SarabunIT๙" w:hAnsi="TH SarabunIT๙" w:cs="TH SarabunIT๙"/>
                <w:sz w:val="28"/>
                <w:cs/>
              </w:rPr>
            </w:pPr>
            <w:r w:rsidRPr="009D529C">
              <w:rPr>
                <w:rFonts w:ascii="TH SarabunIT๙" w:eastAsia="Tahoma" w:hAnsi="TH SarabunIT๙" w:cs="TH SarabunIT๙"/>
                <w:kern w:val="24"/>
                <w:sz w:val="28"/>
                <w:cs/>
              </w:rPr>
              <w:t xml:space="preserve">ร้อยละ </w:t>
            </w:r>
            <w:r w:rsidRPr="009D529C">
              <w:rPr>
                <w:rFonts w:ascii="TH SarabunIT๙" w:hAnsi="TH SarabunIT๙" w:cs="TH SarabunIT๙" w:hint="cs"/>
                <w:sz w:val="28"/>
                <w:cs/>
              </w:rPr>
              <w:t>๖๐</w:t>
            </w:r>
          </w:p>
        </w:tc>
        <w:tc>
          <w:tcPr>
            <w:tcW w:w="1417" w:type="dxa"/>
          </w:tcPr>
          <w:p w14:paraId="6F3A4803" w14:textId="54F823F8" w:rsidR="00C5383D" w:rsidRPr="009D529C" w:rsidRDefault="00C5383D" w:rsidP="00C5383D">
            <w:pPr>
              <w:pStyle w:val="a8"/>
              <w:rPr>
                <w:rFonts w:ascii="TH SarabunIT๙" w:hAnsi="TH SarabunIT๙" w:cs="TH SarabunIT๙"/>
                <w:sz w:val="28"/>
                <w:szCs w:val="28"/>
              </w:rPr>
            </w:pPr>
            <w:r w:rsidRPr="009D529C">
              <w:rPr>
                <w:rFonts w:ascii="TH SarabunIT๙" w:hAnsi="TH SarabunIT๙" w:cs="TH SarabunIT๙"/>
                <w:sz w:val="28"/>
                <w:szCs w:val="28"/>
                <w:cs/>
              </w:rPr>
              <w:t xml:space="preserve">ร้อยละ </w:t>
            </w:r>
            <w:r w:rsidR="00EF242B">
              <w:rPr>
                <w:rFonts w:ascii="TH SarabunIT๙" w:hAnsi="TH SarabunIT๙" w:cs="TH SarabunIT๙" w:hint="cs"/>
                <w:sz w:val="28"/>
                <w:szCs w:val="28"/>
                <w:cs/>
              </w:rPr>
              <w:t>5</w:t>
            </w:r>
            <w:r w:rsidRPr="009D529C">
              <w:rPr>
                <w:rFonts w:ascii="TH SarabunIT๙" w:hAnsi="TH SarabunIT๙" w:cs="TH SarabunIT๙"/>
                <w:sz w:val="28"/>
                <w:szCs w:val="28"/>
                <w:cs/>
              </w:rPr>
              <w:t>0</w:t>
            </w:r>
          </w:p>
        </w:tc>
        <w:tc>
          <w:tcPr>
            <w:tcW w:w="4165" w:type="dxa"/>
          </w:tcPr>
          <w:p w14:paraId="5214F8CF" w14:textId="0D46104E" w:rsidR="00692CAA" w:rsidRPr="00DF030E" w:rsidRDefault="00692CAA" w:rsidP="00BF30D4">
            <w:pPr>
              <w:pStyle w:val="a4"/>
              <w:numPr>
                <w:ilvl w:val="0"/>
                <w:numId w:val="19"/>
              </w:numPr>
              <w:ind w:left="176" w:hanging="141"/>
              <w:rPr>
                <w:rFonts w:ascii="TH SarabunIT๙" w:hAnsi="TH SarabunIT๙" w:cs="TH SarabunIT๙"/>
                <w:sz w:val="28"/>
              </w:rPr>
            </w:pPr>
            <w:r w:rsidRPr="00DF030E">
              <w:rPr>
                <w:rFonts w:ascii="TH SarabunIT๙" w:hAnsi="TH SarabunIT๙" w:cs="TH SarabunIT๙"/>
                <w:sz w:val="28"/>
                <w:cs/>
              </w:rPr>
              <w:t>จำนวนเด็กพัฒนาการล่าช้า</w:t>
            </w:r>
            <w:r w:rsidRPr="00DF030E">
              <w:rPr>
                <w:rFonts w:ascii="TH SarabunIT๙" w:hAnsi="TH SarabunIT๙" w:cs="TH SarabunIT๙"/>
                <w:spacing w:val="-10"/>
                <w:sz w:val="28"/>
                <w:cs/>
              </w:rPr>
              <w:t xml:space="preserve">ทั้งหมด  </w:t>
            </w:r>
            <w:r w:rsidR="00DA6F60" w:rsidRPr="005550C2">
              <w:rPr>
                <w:rFonts w:ascii="TH SarabunIT๙" w:hAnsi="TH SarabunIT๙" w:cs="TH SarabunIT๙" w:hint="cs"/>
                <w:color w:val="FF0000"/>
                <w:spacing w:val="-10"/>
                <w:sz w:val="28"/>
                <w:cs/>
              </w:rPr>
              <w:t>.................</w:t>
            </w:r>
            <w:r w:rsidRPr="00DF030E">
              <w:rPr>
                <w:rFonts w:ascii="TH SarabunIT๙" w:hAnsi="TH SarabunIT๙" w:cs="TH SarabunIT๙"/>
                <w:spacing w:val="-10"/>
                <w:sz w:val="28"/>
                <w:cs/>
              </w:rPr>
              <w:t xml:space="preserve">  คน</w:t>
            </w:r>
            <w:r w:rsidRPr="00DF030E">
              <w:rPr>
                <w:rFonts w:ascii="TH SarabunIT๙" w:hAnsi="TH SarabunIT๙" w:cs="TH SarabunIT๙"/>
                <w:sz w:val="28"/>
                <w:cs/>
              </w:rPr>
              <w:t xml:space="preserve"> </w:t>
            </w:r>
          </w:p>
          <w:p w14:paraId="0999F279" w14:textId="65AC2334" w:rsidR="00692CAA" w:rsidRPr="00DF030E" w:rsidRDefault="00692CAA" w:rsidP="00692CAA">
            <w:pPr>
              <w:pStyle w:val="a4"/>
              <w:numPr>
                <w:ilvl w:val="0"/>
                <w:numId w:val="19"/>
              </w:numPr>
              <w:ind w:left="175" w:hanging="141"/>
              <w:rPr>
                <w:rFonts w:ascii="TH SarabunIT๙" w:hAnsi="TH SarabunIT๙" w:cs="TH SarabunIT๙"/>
                <w:sz w:val="28"/>
              </w:rPr>
            </w:pPr>
            <w:r w:rsidRPr="00DF030E">
              <w:rPr>
                <w:rFonts w:ascii="TH SarabunIT๙" w:hAnsi="TH SarabunIT๙" w:cs="TH SarabunIT๙"/>
                <w:sz w:val="28"/>
                <w:cs/>
              </w:rPr>
              <w:t xml:space="preserve">จำนวนเด็กพัฒนาการล่าช้าที่ได้รับการกระตุ้นพัฒนาการด้วย </w:t>
            </w:r>
            <w:r w:rsidRPr="00DF030E">
              <w:rPr>
                <w:rFonts w:ascii="TH SarabunIT๙" w:hAnsi="TH SarabunIT๙" w:cs="TH SarabunIT๙"/>
                <w:sz w:val="28"/>
              </w:rPr>
              <w:t xml:space="preserve">TEDA4I </w:t>
            </w:r>
            <w:r w:rsidRPr="00DF030E">
              <w:rPr>
                <w:rFonts w:ascii="TH SarabunIT๙" w:hAnsi="TH SarabunIT๙" w:cs="TH SarabunIT๙"/>
                <w:sz w:val="28"/>
                <w:cs/>
              </w:rPr>
              <w:t xml:space="preserve">หรือเครื่องมือมาตรฐานอื่น </w:t>
            </w:r>
            <w:r w:rsidR="00DA6F60"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คน </w:t>
            </w:r>
          </w:p>
          <w:p w14:paraId="71F7B431" w14:textId="6B59206A" w:rsidR="00692CAA" w:rsidRPr="00DF030E" w:rsidRDefault="00692CAA" w:rsidP="00692CAA">
            <w:pPr>
              <w:pStyle w:val="a4"/>
              <w:ind w:left="175"/>
              <w:rPr>
                <w:rFonts w:ascii="TH SarabunIT๙" w:hAnsi="TH SarabunIT๙" w:cs="TH SarabunIT๙"/>
                <w:sz w:val="28"/>
              </w:rPr>
            </w:pPr>
            <w:r w:rsidRPr="00DF030E">
              <w:rPr>
                <w:rFonts w:ascii="TH SarabunIT๙" w:hAnsi="TH SarabunIT๙" w:cs="TH SarabunIT๙"/>
                <w:sz w:val="28"/>
              </w:rPr>
              <w:t>[</w:t>
            </w:r>
            <w:r w:rsidRPr="00DF030E">
              <w:rPr>
                <w:rFonts w:ascii="TH SarabunIT๙" w:hAnsi="TH SarabunIT๙" w:cs="TH SarabunIT๙"/>
                <w:sz w:val="28"/>
                <w:cs/>
              </w:rPr>
              <w:t>(</w:t>
            </w:r>
            <w:r w:rsidR="00DA6F60" w:rsidRPr="005550C2">
              <w:rPr>
                <w:rFonts w:ascii="TH SarabunIT๙" w:hAnsi="TH SarabunIT๙" w:cs="TH SarabunIT๙" w:hint="cs"/>
                <w:color w:val="FF0000"/>
                <w:sz w:val="28"/>
                <w:cs/>
              </w:rPr>
              <w:t>..............</w:t>
            </w:r>
            <w:r w:rsidRPr="00DF030E">
              <w:rPr>
                <w:rFonts w:ascii="TH SarabunIT๙" w:hAnsi="TH SarabunIT๙" w:cs="TH SarabunIT๙"/>
                <w:sz w:val="28"/>
                <w:cs/>
              </w:rPr>
              <w:t>/</w:t>
            </w:r>
            <w:r w:rsidR="00DA6F60" w:rsidRPr="005550C2">
              <w:rPr>
                <w:rFonts w:ascii="TH SarabunIT๙" w:hAnsi="TH SarabunIT๙" w:cs="TH SarabunIT๙" w:hint="cs"/>
                <w:color w:val="FF0000"/>
                <w:spacing w:val="-10"/>
                <w:sz w:val="28"/>
                <w:cs/>
              </w:rPr>
              <w:t>..................</w:t>
            </w:r>
            <w:r w:rsidRPr="00DF030E">
              <w:rPr>
                <w:rFonts w:ascii="TH SarabunIT๙" w:hAnsi="TH SarabunIT๙" w:cs="TH SarabunIT๙"/>
                <w:spacing w:val="-10"/>
                <w:sz w:val="28"/>
                <w:cs/>
              </w:rPr>
              <w:t xml:space="preserve"> </w:t>
            </w:r>
            <w:r w:rsidRPr="00DF030E">
              <w:rPr>
                <w:rFonts w:ascii="TH SarabunIT๙" w:hAnsi="TH SarabunIT๙" w:cs="TH SarabunIT๙"/>
                <w:sz w:val="28"/>
                <w:cs/>
              </w:rPr>
              <w:t xml:space="preserve">) </w:t>
            </w:r>
            <w:r w:rsidRPr="00DF030E">
              <w:rPr>
                <w:rFonts w:ascii="TH SarabunIT๙" w:hAnsi="TH SarabunIT๙" w:cs="TH SarabunIT๙"/>
                <w:sz w:val="28"/>
              </w:rPr>
              <w:t xml:space="preserve">x </w:t>
            </w:r>
            <w:r w:rsidRPr="00DF030E">
              <w:rPr>
                <w:rFonts w:ascii="TH SarabunIT๙" w:hAnsi="TH SarabunIT๙" w:cs="TH SarabunIT๙"/>
                <w:sz w:val="28"/>
                <w:cs/>
              </w:rPr>
              <w:t>100</w:t>
            </w:r>
            <w:r w:rsidRPr="00DF030E">
              <w:rPr>
                <w:rFonts w:ascii="TH SarabunIT๙" w:hAnsi="TH SarabunIT๙" w:cs="TH SarabunIT๙"/>
                <w:sz w:val="28"/>
              </w:rPr>
              <w:t>]</w:t>
            </w:r>
          </w:p>
          <w:p w14:paraId="7BD83C38" w14:textId="29EE615C" w:rsidR="00C5383D" w:rsidRPr="00330BC5" w:rsidRDefault="00692CAA" w:rsidP="00F472D8">
            <w:pPr>
              <w:ind w:left="175"/>
              <w:rPr>
                <w:rFonts w:ascii="TH SarabunIT๙" w:hAnsi="TH SarabunIT๙" w:cs="TH SarabunIT๙"/>
                <w:color w:val="000000" w:themeColor="text1"/>
                <w:sz w:val="28"/>
                <w:cs/>
              </w:rPr>
            </w:pPr>
            <w:r w:rsidRPr="00DF030E">
              <w:rPr>
                <w:rFonts w:ascii="TH SarabunIT๙" w:hAnsi="TH SarabunIT๙" w:cs="TH SarabunIT๙"/>
                <w:b/>
                <w:bCs/>
                <w:sz w:val="28"/>
                <w:cs/>
              </w:rPr>
              <w:t>คิดเป็น ร้อยละ</w:t>
            </w:r>
            <w:r w:rsidRPr="00DF030E">
              <w:rPr>
                <w:rFonts w:ascii="TH SarabunIT๙" w:hAnsi="TH SarabunIT๙" w:cs="TH SarabunIT๙"/>
                <w:b/>
                <w:bCs/>
                <w:sz w:val="28"/>
                <w:cs/>
                <w:lang w:val="en-GB"/>
              </w:rPr>
              <w:t xml:space="preserve"> </w:t>
            </w:r>
            <w:r w:rsidR="00F472D8" w:rsidRPr="005550C2">
              <w:rPr>
                <w:rFonts w:ascii="TH SarabunIT๙" w:hAnsi="TH SarabunIT๙" w:cs="TH SarabunIT๙" w:hint="cs"/>
                <w:b/>
                <w:bCs/>
                <w:color w:val="FF0000"/>
                <w:sz w:val="28"/>
                <w:cs/>
              </w:rPr>
              <w:t>..............</w:t>
            </w:r>
          </w:p>
        </w:tc>
        <w:tc>
          <w:tcPr>
            <w:tcW w:w="1476" w:type="dxa"/>
          </w:tcPr>
          <w:p w14:paraId="318B3DE2" w14:textId="77777777" w:rsidR="00C5383D" w:rsidRPr="00330BC5" w:rsidRDefault="00C5383D" w:rsidP="00C5383D">
            <w:pPr>
              <w:rPr>
                <w:rFonts w:ascii="TH SarabunIT๙" w:hAnsi="TH SarabunIT๙" w:cs="TH SarabunIT๙"/>
                <w:color w:val="000000" w:themeColor="text1"/>
                <w:sz w:val="28"/>
                <w:cs/>
              </w:rPr>
            </w:pPr>
            <w:r w:rsidRPr="00330BC5">
              <w:rPr>
                <w:rFonts w:ascii="TH SarabunIT๙" w:hAnsi="TH SarabunIT๙" w:cs="TH SarabunIT๙"/>
                <w:color w:val="000000" w:themeColor="text1"/>
                <w:spacing w:val="-4"/>
                <w:sz w:val="28"/>
                <w:cs/>
              </w:rPr>
              <w:t>สถาบันราชานุกูล</w:t>
            </w:r>
          </w:p>
        </w:tc>
        <w:tc>
          <w:tcPr>
            <w:tcW w:w="2416" w:type="dxa"/>
          </w:tcPr>
          <w:p w14:paraId="588CBC51" w14:textId="5774EFEB" w:rsidR="00C5383D" w:rsidRPr="00681B6D" w:rsidRDefault="00692CAA" w:rsidP="00681B6D">
            <w:pPr>
              <w:rPr>
                <w:rFonts w:ascii="TH SarabunIT๙" w:hAnsi="TH SarabunIT๙" w:cs="TH SarabunIT๙"/>
                <w:color w:val="000000" w:themeColor="text1"/>
                <w:spacing w:val="-18"/>
                <w:sz w:val="28"/>
                <w:cs/>
              </w:rPr>
            </w:pPr>
            <w:r w:rsidRPr="00681B6D">
              <w:rPr>
                <w:rFonts w:ascii="TH SarabunIT๙" w:hAnsi="TH SarabunIT๙" w:cs="TH SarabunIT๙"/>
                <w:spacing w:val="-18"/>
                <w:sz w:val="28"/>
                <w:cs/>
              </w:rPr>
              <w:t xml:space="preserve"> </w:t>
            </w:r>
            <w:r w:rsidR="00DF030E" w:rsidRPr="00681B6D">
              <w:rPr>
                <w:rFonts w:ascii="TH SarabunIT๙" w:hAnsi="TH SarabunIT๙" w:cs="TH SarabunIT๙" w:hint="cs"/>
                <w:spacing w:val="-18"/>
                <w:sz w:val="28"/>
                <w:cs/>
              </w:rPr>
              <w:t xml:space="preserve"> </w:t>
            </w:r>
          </w:p>
        </w:tc>
        <w:tc>
          <w:tcPr>
            <w:tcW w:w="1128" w:type="dxa"/>
          </w:tcPr>
          <w:p w14:paraId="2A2154E1" w14:textId="77777777" w:rsidR="00C5383D" w:rsidRPr="00330BC5" w:rsidRDefault="00C5383D" w:rsidP="00C5383D">
            <w:pPr>
              <w:jc w:val="center"/>
              <w:rPr>
                <w:rFonts w:ascii="TH SarabunIT๙" w:hAnsi="TH SarabunIT๙" w:cs="TH SarabunIT๙"/>
                <w:sz w:val="28"/>
              </w:rPr>
            </w:pPr>
          </w:p>
        </w:tc>
      </w:tr>
      <w:tr w:rsidR="00C5383D" w:rsidRPr="009D529C" w14:paraId="081B768C" w14:textId="77777777" w:rsidTr="007F2863">
        <w:trPr>
          <w:trHeight w:val="1343"/>
        </w:trPr>
        <w:tc>
          <w:tcPr>
            <w:tcW w:w="724" w:type="dxa"/>
          </w:tcPr>
          <w:p w14:paraId="3F6C6451" w14:textId="5B6BF818" w:rsidR="00C5383D" w:rsidRPr="009D529C" w:rsidRDefault="00C5383D" w:rsidP="00C5383D">
            <w:pPr>
              <w:tabs>
                <w:tab w:val="left" w:pos="3600"/>
              </w:tabs>
              <w:jc w:val="center"/>
              <w:rPr>
                <w:rFonts w:ascii="TH SarabunIT๙" w:hAnsi="TH SarabunIT๙" w:cs="TH SarabunIT๙"/>
                <w:sz w:val="28"/>
              </w:rPr>
            </w:pPr>
            <w:r w:rsidRPr="009D529C">
              <w:rPr>
                <w:rFonts w:ascii="TH SarabunIT๙" w:hAnsi="TH SarabunIT๙" w:cs="TH SarabunIT๙"/>
                <w:sz w:val="28"/>
              </w:rPr>
              <w:t>2</w:t>
            </w:r>
          </w:p>
        </w:tc>
        <w:tc>
          <w:tcPr>
            <w:tcW w:w="2264" w:type="dxa"/>
          </w:tcPr>
          <w:p w14:paraId="3C51595C" w14:textId="77777777" w:rsidR="00C5383D" w:rsidRPr="009D529C" w:rsidRDefault="00C5383D" w:rsidP="00C5383D">
            <w:pPr>
              <w:tabs>
                <w:tab w:val="left" w:pos="3600"/>
              </w:tabs>
              <w:rPr>
                <w:rFonts w:ascii="TH SarabunIT๙" w:hAnsi="TH SarabunIT๙" w:cs="TH SarabunIT๙"/>
                <w:sz w:val="28"/>
                <w:cs/>
              </w:rPr>
            </w:pPr>
            <w:r w:rsidRPr="009D529C">
              <w:rPr>
                <w:rFonts w:ascii="TH SarabunIT๙" w:hAnsi="TH SarabunIT๙" w:cs="TH SarabunIT๙"/>
                <w:sz w:val="28"/>
                <w:cs/>
              </w:rPr>
              <w:t>ร้อยละของผู้พยายาม</w:t>
            </w:r>
            <w:r w:rsidRPr="009D529C">
              <w:rPr>
                <w:rFonts w:ascii="TH SarabunIT๙" w:hAnsi="TH SarabunIT๙" w:cs="TH SarabunIT๙" w:hint="cs"/>
                <w:sz w:val="28"/>
                <w:cs/>
              </w:rPr>
              <w:t xml:space="preserve">      </w:t>
            </w:r>
            <w:r w:rsidRPr="009D529C">
              <w:rPr>
                <w:rFonts w:ascii="TH SarabunIT๙" w:hAnsi="TH SarabunIT๙" w:cs="TH SarabunIT๙"/>
                <w:sz w:val="28"/>
                <w:cs/>
              </w:rPr>
              <w:t>ฆ่าตัวตายเข้าถึงบริการ</w:t>
            </w:r>
          </w:p>
        </w:tc>
        <w:tc>
          <w:tcPr>
            <w:tcW w:w="1402" w:type="dxa"/>
          </w:tcPr>
          <w:p w14:paraId="17DDE169" w14:textId="77777777" w:rsidR="00C5383D" w:rsidRPr="009D529C" w:rsidRDefault="00C5383D" w:rsidP="00C5383D">
            <w:pPr>
              <w:jc w:val="center"/>
              <w:rPr>
                <w:rFonts w:ascii="TH SarabunIT๙" w:eastAsia="Tahoma" w:hAnsi="TH SarabunIT๙" w:cs="TH SarabunIT๙"/>
                <w:kern w:val="24"/>
                <w:sz w:val="28"/>
                <w:cs/>
              </w:rPr>
            </w:pPr>
            <w:r w:rsidRPr="009D529C">
              <w:rPr>
                <w:rFonts w:ascii="TH SarabunIT๙" w:hAnsi="TH SarabunIT๙" w:cs="TH SarabunIT๙"/>
                <w:sz w:val="28"/>
                <w:cs/>
              </w:rPr>
              <w:t>ร้อยละ 60</w:t>
            </w:r>
          </w:p>
        </w:tc>
        <w:tc>
          <w:tcPr>
            <w:tcW w:w="1417" w:type="dxa"/>
          </w:tcPr>
          <w:p w14:paraId="361D3B75" w14:textId="6E94F333" w:rsidR="00C5383D" w:rsidRPr="009D529C" w:rsidRDefault="00C5383D" w:rsidP="00C5383D">
            <w:pPr>
              <w:jc w:val="center"/>
              <w:rPr>
                <w:rFonts w:ascii="TH SarabunIT๙" w:hAnsi="TH SarabunIT๙" w:cs="TH SarabunIT๙"/>
              </w:rPr>
            </w:pPr>
            <w:r w:rsidRPr="009D529C">
              <w:rPr>
                <w:rFonts w:ascii="TH SarabunIT๙" w:hAnsi="TH SarabunIT๙" w:cs="TH SarabunIT๙"/>
                <w:cs/>
              </w:rPr>
              <w:t xml:space="preserve">ร้อยละ </w:t>
            </w:r>
            <w:r w:rsidR="000C5178">
              <w:rPr>
                <w:rFonts w:ascii="TH SarabunIT๙" w:hAnsi="TH SarabunIT๙" w:cs="TH SarabunIT๙"/>
              </w:rPr>
              <w:t>5</w:t>
            </w:r>
            <w:r w:rsidR="00EF242B">
              <w:rPr>
                <w:rFonts w:ascii="TH SarabunIT๙" w:hAnsi="TH SarabunIT๙" w:cs="TH SarabunIT๙" w:hint="cs"/>
                <w:cs/>
              </w:rPr>
              <w:t>5</w:t>
            </w:r>
          </w:p>
        </w:tc>
        <w:tc>
          <w:tcPr>
            <w:tcW w:w="4165" w:type="dxa"/>
          </w:tcPr>
          <w:p w14:paraId="73295549" w14:textId="696499CF" w:rsidR="00C161BF" w:rsidRPr="00DF030E" w:rsidRDefault="00C161BF" w:rsidP="00C161BF">
            <w:pPr>
              <w:pStyle w:val="a4"/>
              <w:numPr>
                <w:ilvl w:val="0"/>
                <w:numId w:val="20"/>
              </w:numPr>
              <w:ind w:left="204" w:hanging="170"/>
              <w:rPr>
                <w:rFonts w:ascii="TH SarabunIT๙" w:hAnsi="TH SarabunIT๙" w:cs="TH SarabunIT๙"/>
                <w:sz w:val="28"/>
              </w:rPr>
            </w:pPr>
            <w:r w:rsidRPr="00DF030E">
              <w:rPr>
                <w:rFonts w:ascii="TH SarabunIT๙" w:hAnsi="TH SarabunIT๙" w:cs="TH SarabunIT๙"/>
                <w:sz w:val="28"/>
                <w:cs/>
              </w:rPr>
              <w:t>จำนวนผู้พยายามฆ่าตัวตายที่ประมาณการ</w:t>
            </w:r>
            <w:r w:rsidR="00DF030E" w:rsidRPr="00DF030E">
              <w:rPr>
                <w:rFonts w:ascii="TH SarabunIT๙" w:hAnsi="TH SarabunIT๙" w:cs="TH SarabunIT๙" w:hint="cs"/>
                <w:sz w:val="28"/>
                <w:cs/>
              </w:rPr>
              <w:t xml:space="preserve">       </w:t>
            </w:r>
            <w:r w:rsidRPr="00DF030E">
              <w:rPr>
                <w:rFonts w:ascii="TH SarabunIT๙" w:hAnsi="TH SarabunIT๙" w:cs="TH SarabunIT๙"/>
                <w:sz w:val="28"/>
                <w:cs/>
              </w:rPr>
              <w:t xml:space="preserve">จากค่าความชุก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คน</w:t>
            </w:r>
          </w:p>
          <w:p w14:paraId="13B9C729" w14:textId="20A9E40E" w:rsidR="00C161BF" w:rsidRPr="00DF030E" w:rsidRDefault="00C161BF" w:rsidP="00C161BF">
            <w:pPr>
              <w:pStyle w:val="a4"/>
              <w:numPr>
                <w:ilvl w:val="0"/>
                <w:numId w:val="20"/>
              </w:numPr>
              <w:ind w:left="204" w:hanging="170"/>
              <w:rPr>
                <w:rFonts w:ascii="TH SarabunIT๙" w:hAnsi="TH SarabunIT๙" w:cs="TH SarabunIT๙"/>
                <w:sz w:val="28"/>
              </w:rPr>
            </w:pPr>
            <w:r w:rsidRPr="00DF030E">
              <w:rPr>
                <w:rFonts w:ascii="TH SarabunIT๙" w:hAnsi="TH SarabunIT๙" w:cs="TH SarabunIT๙"/>
                <w:spacing w:val="-12"/>
                <w:sz w:val="28"/>
                <w:cs/>
              </w:rPr>
              <w:t>จำนวนผู้พยายามฆ่าตัวตายที่เข้าถึงบริการ</w:t>
            </w:r>
            <w:r w:rsidRPr="00DF030E">
              <w:rPr>
                <w:rFonts w:ascii="TH SarabunIT๙" w:hAnsi="TH SarabunIT๙" w:cs="TH SarabunIT๙"/>
                <w:sz w:val="28"/>
                <w:cs/>
              </w:rPr>
              <w:t>ตามข้อมูล</w:t>
            </w:r>
            <w:r w:rsidR="00DF030E" w:rsidRPr="00DF030E">
              <w:rPr>
                <w:rFonts w:ascii="TH SarabunIT๙" w:hAnsi="TH SarabunIT๙" w:cs="TH SarabunIT๙" w:hint="cs"/>
                <w:sz w:val="28"/>
                <w:cs/>
              </w:rPr>
              <w:t xml:space="preserve">   </w:t>
            </w:r>
            <w:r w:rsidRPr="00DF030E">
              <w:rPr>
                <w:rFonts w:ascii="TH SarabunIT๙" w:hAnsi="TH SarabunIT๙" w:cs="TH SarabunIT๙"/>
                <w:sz w:val="28"/>
                <w:cs/>
              </w:rPr>
              <w:t>ที่</w:t>
            </w:r>
            <w:r w:rsidRPr="005C651C">
              <w:rPr>
                <w:rFonts w:ascii="TH SarabunIT๙" w:hAnsi="TH SarabunIT๙" w:cs="TH SarabunIT๙"/>
                <w:sz w:val="28"/>
                <w:cs/>
              </w:rPr>
              <w:t xml:space="preserve">รายงานใน </w:t>
            </w:r>
            <w:r w:rsidR="000C58A5" w:rsidRPr="005C651C">
              <w:rPr>
                <w:rFonts w:ascii="TH SarabunIT๙" w:hAnsi="TH SarabunIT๙" w:cs="TH SarabunIT๙"/>
                <w:sz w:val="28"/>
                <w:cs/>
              </w:rPr>
              <w:t xml:space="preserve">รง 506 </w:t>
            </w:r>
            <w:r w:rsidR="000C58A5" w:rsidRPr="005C651C">
              <w:rPr>
                <w:rFonts w:ascii="TH SarabunIT๙" w:hAnsi="TH SarabunIT๙" w:cs="TH SarabunIT๙"/>
                <w:sz w:val="28"/>
              </w:rPr>
              <w:t>S</w:t>
            </w:r>
            <w:r w:rsidR="000C58A5" w:rsidRPr="00820F1E">
              <w:rPr>
                <w:rFonts w:ascii="TH SarabunIT๙" w:hAnsi="TH SarabunIT๙" w:cs="TH SarabunIT๙"/>
                <w:color w:val="FF0000"/>
                <w:sz w:val="28"/>
                <w:cs/>
              </w:rPr>
              <w:t xml:space="preserve"> </w:t>
            </w:r>
            <w:r w:rsidR="000C58A5">
              <w:rPr>
                <w:rFonts w:ascii="TH SarabunIT๙" w:hAnsi="TH SarabunIT๙" w:cs="TH SarabunIT๙" w:hint="cs"/>
                <w:color w:val="FF0000"/>
                <w:sz w:val="28"/>
                <w:cs/>
              </w:rPr>
              <w:t xml:space="preserve">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คน</w:t>
            </w:r>
          </w:p>
          <w:p w14:paraId="591A2A43" w14:textId="236C3328" w:rsidR="00C161BF" w:rsidRPr="00DF030E" w:rsidRDefault="00C161BF" w:rsidP="00C161BF">
            <w:pPr>
              <w:pStyle w:val="a4"/>
              <w:ind w:left="175"/>
              <w:rPr>
                <w:rFonts w:ascii="TH SarabunIT๙" w:hAnsi="TH SarabunIT๙" w:cs="TH SarabunIT๙"/>
                <w:sz w:val="28"/>
              </w:rPr>
            </w:pPr>
            <w:r w:rsidRPr="00DF030E">
              <w:rPr>
                <w:rFonts w:ascii="TH SarabunIT๙" w:hAnsi="TH SarabunIT๙" w:cs="TH SarabunIT๙"/>
                <w:sz w:val="28"/>
              </w:rPr>
              <w:t xml:space="preserve"> [</w:t>
            </w:r>
            <w:r w:rsidRPr="00DF030E">
              <w:rPr>
                <w:rFonts w:ascii="TH SarabunIT๙" w:hAnsi="TH SarabunIT๙" w:cs="TH SarabunIT๙"/>
                <w:sz w:val="28"/>
                <w:cs/>
              </w:rPr>
              <w:t>(</w:t>
            </w:r>
            <w:r w:rsidR="00F472D8" w:rsidRPr="005550C2">
              <w:rPr>
                <w:rFonts w:ascii="TH SarabunIT๙" w:hAnsi="TH SarabunIT๙" w:cs="TH SarabunIT๙" w:hint="cs"/>
                <w:color w:val="FF0000"/>
                <w:sz w:val="28"/>
                <w:cs/>
              </w:rPr>
              <w:t>...............</w:t>
            </w:r>
            <w:r w:rsidRPr="00DF030E">
              <w:rPr>
                <w:rFonts w:ascii="TH SarabunIT๙" w:hAnsi="TH SarabunIT๙" w:cs="TH SarabunIT๙"/>
                <w:sz w:val="28"/>
              </w:rPr>
              <w:t xml:space="preserve"> </w:t>
            </w:r>
            <w:r w:rsidRPr="00DF030E">
              <w:rPr>
                <w:rFonts w:ascii="TH SarabunIT๙" w:hAnsi="TH SarabunIT๙" w:cs="TH SarabunIT๙"/>
                <w:sz w:val="28"/>
                <w:cs/>
              </w:rPr>
              <w:t>/</w:t>
            </w:r>
            <w:r w:rsidRPr="00DF030E">
              <w:rPr>
                <w:rFonts w:ascii="TH SarabunIT๙" w:hAnsi="TH SarabunIT๙" w:cs="TH SarabunIT๙"/>
                <w:sz w:val="28"/>
              </w:rPr>
              <w:t xml:space="preserve"> </w:t>
            </w:r>
            <w:r w:rsidR="00F472D8" w:rsidRPr="005550C2">
              <w:rPr>
                <w:rFonts w:ascii="TH SarabunIT๙" w:hAnsi="TH SarabunIT๙" w:cs="TH SarabunIT๙" w:hint="cs"/>
                <w:color w:val="FF0000"/>
                <w:spacing w:val="-10"/>
                <w:sz w:val="28"/>
                <w:cs/>
              </w:rPr>
              <w:t>...................</w:t>
            </w:r>
            <w:r w:rsidRPr="00DF030E">
              <w:rPr>
                <w:rFonts w:ascii="TH SarabunIT๙" w:hAnsi="TH SarabunIT๙" w:cs="TH SarabunIT๙"/>
                <w:sz w:val="28"/>
                <w:cs/>
              </w:rPr>
              <w:t xml:space="preserve">) </w:t>
            </w:r>
            <w:r w:rsidRPr="00DF030E">
              <w:rPr>
                <w:rFonts w:ascii="TH SarabunIT๙" w:hAnsi="TH SarabunIT๙" w:cs="TH SarabunIT๙"/>
                <w:sz w:val="28"/>
              </w:rPr>
              <w:t xml:space="preserve">x </w:t>
            </w:r>
            <w:r w:rsidRPr="00DF030E">
              <w:rPr>
                <w:rFonts w:ascii="TH SarabunIT๙" w:hAnsi="TH SarabunIT๙" w:cs="TH SarabunIT๙"/>
                <w:sz w:val="28"/>
                <w:cs/>
              </w:rPr>
              <w:t>100</w:t>
            </w:r>
            <w:r w:rsidRPr="00DF030E">
              <w:rPr>
                <w:rFonts w:ascii="TH SarabunIT๙" w:hAnsi="TH SarabunIT๙" w:cs="TH SarabunIT๙"/>
                <w:sz w:val="28"/>
              </w:rPr>
              <w:t>]</w:t>
            </w:r>
          </w:p>
          <w:p w14:paraId="5BD43949" w14:textId="063492BF" w:rsidR="00C161BF" w:rsidRPr="00DF030E" w:rsidRDefault="00C161BF" w:rsidP="00C161BF">
            <w:pPr>
              <w:ind w:left="175"/>
              <w:rPr>
                <w:rFonts w:ascii="TH SarabunIT๙" w:hAnsi="TH SarabunIT๙" w:cs="TH SarabunIT๙"/>
                <w:b/>
                <w:bCs/>
                <w:sz w:val="28"/>
              </w:rPr>
            </w:pPr>
            <w:r w:rsidRPr="00DF030E">
              <w:rPr>
                <w:rFonts w:ascii="TH SarabunIT๙" w:hAnsi="TH SarabunIT๙" w:cs="TH SarabunIT๙"/>
                <w:b/>
                <w:bCs/>
                <w:sz w:val="28"/>
                <w:cs/>
              </w:rPr>
              <w:t>คิดเป็น ร้อยละ</w:t>
            </w:r>
            <w:r w:rsidRPr="00DF030E">
              <w:rPr>
                <w:rFonts w:ascii="TH SarabunIT๙" w:hAnsi="TH SarabunIT๙" w:cs="TH SarabunIT๙"/>
                <w:b/>
                <w:bCs/>
                <w:sz w:val="28"/>
                <w:cs/>
                <w:lang w:val="en-GB"/>
              </w:rPr>
              <w:t xml:space="preserve"> </w:t>
            </w:r>
            <w:r w:rsidR="00F472D8" w:rsidRPr="005550C2">
              <w:rPr>
                <w:rFonts w:ascii="TH SarabunIT๙" w:hAnsi="TH SarabunIT๙" w:cs="TH SarabunIT๙" w:hint="cs"/>
                <w:b/>
                <w:bCs/>
                <w:color w:val="FF0000"/>
                <w:sz w:val="28"/>
                <w:cs/>
                <w:lang w:val="en-GB"/>
              </w:rPr>
              <w:t>................</w:t>
            </w:r>
          </w:p>
          <w:p w14:paraId="154CC7C2" w14:textId="77777777" w:rsidR="00C5383D" w:rsidRPr="00DF030E" w:rsidRDefault="00C5383D" w:rsidP="000C5178">
            <w:pPr>
              <w:ind w:left="175"/>
              <w:rPr>
                <w:rFonts w:ascii="TH SarabunIT๙" w:hAnsi="TH SarabunIT๙" w:cs="TH SarabunIT๙"/>
                <w:sz w:val="28"/>
                <w:cs/>
              </w:rPr>
            </w:pPr>
          </w:p>
        </w:tc>
        <w:tc>
          <w:tcPr>
            <w:tcW w:w="1476" w:type="dxa"/>
          </w:tcPr>
          <w:p w14:paraId="3D98124D" w14:textId="77777777" w:rsidR="00C5383D" w:rsidRPr="00330BC5" w:rsidRDefault="00C5383D" w:rsidP="00C5383D">
            <w:pPr>
              <w:rPr>
                <w:rFonts w:ascii="TH SarabunIT๙" w:hAnsi="TH SarabunIT๙" w:cs="TH SarabunIT๙"/>
                <w:spacing w:val="-4"/>
                <w:sz w:val="28"/>
              </w:rPr>
            </w:pPr>
            <w:r w:rsidRPr="00330BC5">
              <w:rPr>
                <w:rFonts w:ascii="TH SarabunIT๙" w:hAnsi="TH SarabunIT๙" w:cs="TH SarabunIT๙"/>
                <w:spacing w:val="-4"/>
                <w:sz w:val="28"/>
                <w:cs/>
              </w:rPr>
              <w:t xml:space="preserve">โรงพยาบาล </w:t>
            </w:r>
          </w:p>
          <w:p w14:paraId="0E02EFFD" w14:textId="77777777" w:rsidR="00C5383D" w:rsidRPr="00330BC5" w:rsidRDefault="00C5383D" w:rsidP="00C5383D">
            <w:pPr>
              <w:rPr>
                <w:rFonts w:ascii="TH SarabunIT๙" w:hAnsi="TH SarabunIT๙" w:cs="TH SarabunIT๙"/>
                <w:sz w:val="28"/>
                <w:cs/>
              </w:rPr>
            </w:pPr>
            <w:r w:rsidRPr="00330BC5">
              <w:rPr>
                <w:rFonts w:ascii="TH SarabunIT๙" w:hAnsi="TH SarabunIT๙" w:cs="TH SarabunIT๙"/>
                <w:spacing w:val="-6"/>
                <w:sz w:val="28"/>
                <w:cs/>
              </w:rPr>
              <w:t>จิตเวชขอนแก่น</w:t>
            </w:r>
            <w:r w:rsidRPr="00330BC5">
              <w:rPr>
                <w:rFonts w:ascii="TH SarabunIT๙" w:hAnsi="TH SarabunIT๙" w:cs="TH SarabunIT๙"/>
                <w:sz w:val="28"/>
                <w:cs/>
              </w:rPr>
              <w:t xml:space="preserve">ราชนครินทร์ </w:t>
            </w:r>
          </w:p>
        </w:tc>
        <w:tc>
          <w:tcPr>
            <w:tcW w:w="2416" w:type="dxa"/>
          </w:tcPr>
          <w:p w14:paraId="21BD727C" w14:textId="3C24DD2B" w:rsidR="000B0E02" w:rsidRPr="00330BC5" w:rsidRDefault="000B0E02" w:rsidP="00C5383D">
            <w:pPr>
              <w:rPr>
                <w:rFonts w:ascii="TH SarabunIT๙" w:hAnsi="TH SarabunIT๙" w:cs="TH SarabunIT๙"/>
                <w:sz w:val="28"/>
                <w:cs/>
              </w:rPr>
            </w:pPr>
          </w:p>
        </w:tc>
        <w:tc>
          <w:tcPr>
            <w:tcW w:w="1128" w:type="dxa"/>
          </w:tcPr>
          <w:p w14:paraId="7BDDD403" w14:textId="77777777" w:rsidR="00C5383D" w:rsidRPr="00330BC5" w:rsidRDefault="00C5383D" w:rsidP="00C5383D">
            <w:pPr>
              <w:jc w:val="center"/>
              <w:rPr>
                <w:rFonts w:ascii="TH SarabunIT๙" w:hAnsi="TH SarabunIT๙" w:cs="TH SarabunIT๙"/>
                <w:sz w:val="28"/>
              </w:rPr>
            </w:pPr>
          </w:p>
        </w:tc>
      </w:tr>
      <w:tr w:rsidR="00C5383D" w:rsidRPr="009D529C" w14:paraId="3646A246" w14:textId="77777777" w:rsidTr="007F2863">
        <w:trPr>
          <w:trHeight w:val="1210"/>
        </w:trPr>
        <w:tc>
          <w:tcPr>
            <w:tcW w:w="724" w:type="dxa"/>
          </w:tcPr>
          <w:p w14:paraId="209F8B4A" w14:textId="77777777" w:rsidR="00C5383D" w:rsidRPr="009D529C" w:rsidRDefault="00C5383D" w:rsidP="00C5383D">
            <w:pPr>
              <w:tabs>
                <w:tab w:val="left" w:pos="3600"/>
              </w:tabs>
              <w:jc w:val="center"/>
              <w:rPr>
                <w:rFonts w:ascii="TH SarabunIT๙" w:hAnsi="TH SarabunIT๙" w:cs="TH SarabunIT๙"/>
                <w:sz w:val="28"/>
              </w:rPr>
            </w:pPr>
            <w:r w:rsidRPr="009D529C">
              <w:rPr>
                <w:rFonts w:ascii="TH SarabunIT๙" w:hAnsi="TH SarabunIT๙" w:cs="TH SarabunIT๙"/>
                <w:sz w:val="28"/>
              </w:rPr>
              <w:t>3</w:t>
            </w:r>
          </w:p>
        </w:tc>
        <w:tc>
          <w:tcPr>
            <w:tcW w:w="2264" w:type="dxa"/>
          </w:tcPr>
          <w:p w14:paraId="23AF52BA" w14:textId="181F78A5" w:rsidR="00C5383D" w:rsidRDefault="00C5383D" w:rsidP="00C5383D">
            <w:pPr>
              <w:tabs>
                <w:tab w:val="left" w:pos="3600"/>
              </w:tabs>
              <w:rPr>
                <w:rFonts w:ascii="TH SarabunIT๙" w:hAnsi="TH SarabunIT๙" w:cs="TH SarabunIT๙"/>
                <w:spacing w:val="-8"/>
                <w:sz w:val="28"/>
              </w:rPr>
            </w:pPr>
            <w:r w:rsidRPr="009D529C">
              <w:rPr>
                <w:rFonts w:ascii="TH SarabunIT๙" w:hAnsi="TH SarabunIT๙" w:cs="TH SarabunIT๙"/>
                <w:spacing w:val="-8"/>
                <w:sz w:val="28"/>
                <w:cs/>
              </w:rPr>
              <w:t>ร้อยละของผู้ป่วยจิตเวช</w:t>
            </w:r>
            <w:r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ยาเสพติดกลุ่มเสี่ยง</w:t>
            </w:r>
            <w:r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ก่อความรุนแรง ได้รับ</w:t>
            </w:r>
            <w:r w:rsidR="003F1C66">
              <w:rPr>
                <w:rFonts w:ascii="TH SarabunIT๙" w:hAnsi="TH SarabunIT๙" w:cs="TH SarabunIT๙" w:hint="cs"/>
                <w:spacing w:val="-8"/>
                <w:sz w:val="28"/>
                <w:cs/>
              </w:rPr>
              <w:t xml:space="preserve">       </w:t>
            </w:r>
            <w:r w:rsidRPr="009D529C">
              <w:rPr>
                <w:rFonts w:ascii="TH SarabunIT๙" w:hAnsi="TH SarabunIT๙" w:cs="TH SarabunIT๙"/>
                <w:spacing w:val="-8"/>
                <w:sz w:val="28"/>
                <w:cs/>
              </w:rPr>
              <w:t xml:space="preserve">การประเมิน บำบัดรักษาและติดตามดูแลช่วยเหลือ     </w:t>
            </w:r>
            <w:r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ตามระดับความรุนแรง</w:t>
            </w:r>
            <w:r w:rsidRPr="009D529C">
              <w:rPr>
                <w:rFonts w:ascii="TH SarabunIT๙" w:hAnsi="TH SarabunIT๙" w:cs="TH SarabunIT๙" w:hint="cs"/>
                <w:spacing w:val="-8"/>
                <w:sz w:val="28"/>
                <w:cs/>
              </w:rPr>
              <w:t xml:space="preserve">     </w:t>
            </w:r>
            <w:r w:rsidRPr="009D529C">
              <w:rPr>
                <w:rFonts w:ascii="TH SarabunIT๙" w:hAnsi="TH SarabunIT๙" w:cs="TH SarabunIT๙"/>
                <w:spacing w:val="-8"/>
                <w:sz w:val="28"/>
                <w:cs/>
              </w:rPr>
              <w:t>อย่างต่อเนื่อง 1 ปี</w:t>
            </w:r>
          </w:p>
          <w:p w14:paraId="18056FEE" w14:textId="77777777" w:rsidR="00C5383D" w:rsidRPr="009D529C" w:rsidRDefault="00C5383D" w:rsidP="00C5383D">
            <w:pPr>
              <w:tabs>
                <w:tab w:val="left" w:pos="3600"/>
              </w:tabs>
              <w:rPr>
                <w:rFonts w:ascii="TH SarabunIT๙" w:hAnsi="TH SarabunIT๙" w:cs="TH SarabunIT๙"/>
                <w:spacing w:val="-8"/>
                <w:sz w:val="28"/>
                <w:cs/>
              </w:rPr>
            </w:pPr>
          </w:p>
        </w:tc>
        <w:tc>
          <w:tcPr>
            <w:tcW w:w="1402" w:type="dxa"/>
          </w:tcPr>
          <w:p w14:paraId="23A3C671" w14:textId="77777777" w:rsidR="00C5383D" w:rsidRPr="009D529C" w:rsidRDefault="00C5383D" w:rsidP="00C5383D">
            <w:pPr>
              <w:pStyle w:val="a8"/>
              <w:rPr>
                <w:rFonts w:ascii="TH SarabunIT๙" w:hAnsi="TH SarabunIT๙" w:cs="TH SarabunIT๙"/>
                <w:sz w:val="28"/>
                <w:szCs w:val="28"/>
              </w:rPr>
            </w:pPr>
            <w:r w:rsidRPr="009D529C">
              <w:rPr>
                <w:rFonts w:ascii="TH SarabunIT๙" w:hAnsi="TH SarabunIT๙" w:cs="TH SarabunIT๙"/>
                <w:sz w:val="28"/>
                <w:szCs w:val="28"/>
                <w:cs/>
              </w:rPr>
              <w:t>ร้อยละ 60</w:t>
            </w:r>
          </w:p>
          <w:p w14:paraId="5D00B3BE" w14:textId="77777777" w:rsidR="00C5383D" w:rsidRPr="009D529C" w:rsidRDefault="00C5383D" w:rsidP="00C5383D">
            <w:pPr>
              <w:jc w:val="center"/>
              <w:rPr>
                <w:rFonts w:ascii="TH SarabunIT๙" w:eastAsia="Tahoma" w:hAnsi="TH SarabunIT๙" w:cs="TH SarabunIT๙"/>
                <w:kern w:val="24"/>
                <w:sz w:val="28"/>
                <w:cs/>
              </w:rPr>
            </w:pPr>
          </w:p>
        </w:tc>
        <w:tc>
          <w:tcPr>
            <w:tcW w:w="1417" w:type="dxa"/>
          </w:tcPr>
          <w:p w14:paraId="7EFC5FEE" w14:textId="18DBBC60" w:rsidR="00C5383D" w:rsidRPr="009D529C" w:rsidRDefault="00C5383D" w:rsidP="00C5383D">
            <w:pPr>
              <w:pStyle w:val="a8"/>
              <w:rPr>
                <w:rFonts w:ascii="TH SarabunIT๙" w:hAnsi="TH SarabunIT๙" w:cs="TH SarabunIT๙"/>
                <w:sz w:val="28"/>
                <w:szCs w:val="28"/>
              </w:rPr>
            </w:pPr>
            <w:r w:rsidRPr="009D529C">
              <w:rPr>
                <w:rFonts w:ascii="TH SarabunIT๙" w:hAnsi="TH SarabunIT๙" w:cs="TH SarabunIT๙"/>
                <w:sz w:val="28"/>
                <w:szCs w:val="28"/>
                <w:cs/>
              </w:rPr>
              <w:t xml:space="preserve">ร้อยละ </w:t>
            </w:r>
            <w:r w:rsidR="00EF242B">
              <w:rPr>
                <w:rFonts w:ascii="TH SarabunIT๙" w:hAnsi="TH SarabunIT๙" w:cs="TH SarabunIT๙" w:hint="cs"/>
                <w:sz w:val="28"/>
                <w:szCs w:val="28"/>
                <w:cs/>
              </w:rPr>
              <w:t>5</w:t>
            </w:r>
            <w:r w:rsidRPr="009D529C">
              <w:rPr>
                <w:rFonts w:ascii="TH SarabunIT๙" w:hAnsi="TH SarabunIT๙" w:cs="TH SarabunIT๙"/>
                <w:sz w:val="28"/>
                <w:szCs w:val="28"/>
                <w:cs/>
              </w:rPr>
              <w:t>0</w:t>
            </w:r>
          </w:p>
        </w:tc>
        <w:tc>
          <w:tcPr>
            <w:tcW w:w="4165" w:type="dxa"/>
          </w:tcPr>
          <w:p w14:paraId="768DEAF4" w14:textId="4346203C" w:rsidR="00ED35EB" w:rsidRPr="00DF030E" w:rsidRDefault="00ED35EB" w:rsidP="00ED35EB">
            <w:pPr>
              <w:pStyle w:val="a4"/>
              <w:numPr>
                <w:ilvl w:val="0"/>
                <w:numId w:val="20"/>
              </w:numPr>
              <w:ind w:left="204" w:hanging="170"/>
              <w:rPr>
                <w:rFonts w:ascii="TH SarabunIT๙" w:hAnsi="TH SarabunIT๙" w:cs="TH SarabunIT๙"/>
                <w:sz w:val="28"/>
              </w:rPr>
            </w:pPr>
            <w:r w:rsidRPr="00DF030E">
              <w:rPr>
                <w:rFonts w:ascii="TH SarabunIT๙" w:hAnsi="TH SarabunIT๙" w:cs="TH SarabunIT๙"/>
                <w:spacing w:val="-10"/>
                <w:sz w:val="28"/>
                <w:cs/>
              </w:rPr>
              <w:t>จำนวนผู้ป่วยจิตเวชยาเสพติดกลุ่มเสี่ยง ก่อความรุนแรง</w:t>
            </w:r>
            <w:r w:rsidRPr="00DF030E">
              <w:rPr>
                <w:rFonts w:ascii="TH SarabunIT๙" w:hAnsi="TH SarabunIT๙" w:cs="TH SarabunIT๙"/>
                <w:sz w:val="28"/>
                <w:cs/>
              </w:rPr>
              <w:t xml:space="preserve">ที่รับการบำบัดรักษาและได้รับการจำหน่ายทั้งหมด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คน</w:t>
            </w:r>
          </w:p>
          <w:p w14:paraId="3D7B8907" w14:textId="34DF52D2" w:rsidR="00ED35EB" w:rsidRPr="00DF030E" w:rsidRDefault="00ED35EB" w:rsidP="00ED35EB">
            <w:pPr>
              <w:pStyle w:val="a4"/>
              <w:numPr>
                <w:ilvl w:val="0"/>
                <w:numId w:val="20"/>
              </w:numPr>
              <w:ind w:left="204" w:hanging="170"/>
              <w:rPr>
                <w:rFonts w:ascii="TH SarabunIT๙" w:hAnsi="TH SarabunIT๙" w:cs="TH SarabunIT๙"/>
                <w:sz w:val="28"/>
              </w:rPr>
            </w:pPr>
            <w:r w:rsidRPr="00DF030E">
              <w:rPr>
                <w:rFonts w:ascii="TH SarabunIT๙" w:hAnsi="TH SarabunIT๙" w:cs="TH SarabunIT๙"/>
                <w:spacing w:val="-10"/>
                <w:sz w:val="28"/>
                <w:cs/>
              </w:rPr>
              <w:t>จำนวนผู้ป่วยจิตเวชยาเสพติดกลุ่มเสี่ยง  ก่อความรุนแรง</w:t>
            </w:r>
            <w:r w:rsidRPr="00DF030E">
              <w:rPr>
                <w:rFonts w:ascii="TH SarabunIT๙" w:hAnsi="TH SarabunIT๙" w:cs="TH SarabunIT๙"/>
                <w:sz w:val="28"/>
                <w:cs/>
              </w:rPr>
              <w:t xml:space="preserve">ได้รับการประเมิน บำบัด รักษา และติดตามดูแลช่วยเหลือตามระดับความรุนแรงอย่างต่อเนื่อง 1 ปี  หลังจำหน่าย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คน</w:t>
            </w:r>
          </w:p>
          <w:p w14:paraId="4744AB15" w14:textId="2D0F5880" w:rsidR="00ED35EB" w:rsidRPr="00DF030E" w:rsidRDefault="00ED35EB" w:rsidP="00ED35EB">
            <w:pPr>
              <w:pStyle w:val="a4"/>
              <w:ind w:left="175"/>
              <w:rPr>
                <w:rFonts w:ascii="TH SarabunIT๙" w:hAnsi="TH SarabunIT๙" w:cs="TH SarabunIT๙"/>
                <w:sz w:val="28"/>
              </w:rPr>
            </w:pPr>
            <w:r w:rsidRPr="00DF030E">
              <w:rPr>
                <w:rFonts w:ascii="TH SarabunIT๙" w:hAnsi="TH SarabunIT๙" w:cs="TH SarabunIT๙"/>
                <w:sz w:val="28"/>
              </w:rPr>
              <w:t>[</w:t>
            </w:r>
            <w:r w:rsidRPr="00DF030E">
              <w:rPr>
                <w:rFonts w:ascii="TH SarabunIT๙" w:hAnsi="TH SarabunIT๙" w:cs="TH SarabunIT๙"/>
                <w:sz w:val="28"/>
                <w:cs/>
              </w:rPr>
              <w:t xml:space="preserve">(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w:t>
            </w:r>
            <w:r w:rsidRPr="00DF030E">
              <w:rPr>
                <w:rFonts w:ascii="TH SarabunIT๙" w:hAnsi="TH SarabunIT๙" w:cs="TH SarabunIT๙"/>
                <w:spacing w:val="-10"/>
                <w:sz w:val="28"/>
                <w:cs/>
              </w:rPr>
              <w:t xml:space="preserve"> </w:t>
            </w:r>
            <w:r w:rsidR="00F472D8" w:rsidRPr="005550C2">
              <w:rPr>
                <w:rFonts w:ascii="TH SarabunIT๙" w:hAnsi="TH SarabunIT๙" w:cs="TH SarabunIT๙" w:hint="cs"/>
                <w:color w:val="FF0000"/>
                <w:sz w:val="28"/>
                <w:cs/>
              </w:rPr>
              <w:t>.................</w:t>
            </w:r>
            <w:r w:rsidRPr="00DF030E">
              <w:rPr>
                <w:rFonts w:ascii="TH SarabunIT๙" w:hAnsi="TH SarabunIT๙" w:cs="TH SarabunIT๙"/>
                <w:spacing w:val="-10"/>
                <w:sz w:val="28"/>
                <w:cs/>
              </w:rPr>
              <w:t xml:space="preserve"> </w:t>
            </w:r>
            <w:r w:rsidRPr="00DF030E">
              <w:rPr>
                <w:rFonts w:ascii="TH SarabunIT๙" w:hAnsi="TH SarabunIT๙" w:cs="TH SarabunIT๙"/>
                <w:sz w:val="28"/>
                <w:cs/>
              </w:rPr>
              <w:t xml:space="preserve">) </w:t>
            </w:r>
            <w:r w:rsidRPr="00DF030E">
              <w:rPr>
                <w:rFonts w:ascii="TH SarabunIT๙" w:hAnsi="TH SarabunIT๙" w:cs="TH SarabunIT๙"/>
                <w:sz w:val="28"/>
              </w:rPr>
              <w:t xml:space="preserve">x </w:t>
            </w:r>
            <w:r w:rsidRPr="00DF030E">
              <w:rPr>
                <w:rFonts w:ascii="TH SarabunIT๙" w:hAnsi="TH SarabunIT๙" w:cs="TH SarabunIT๙"/>
                <w:sz w:val="28"/>
                <w:cs/>
              </w:rPr>
              <w:t>100</w:t>
            </w:r>
            <w:r w:rsidRPr="00DF030E">
              <w:rPr>
                <w:rFonts w:ascii="TH SarabunIT๙" w:hAnsi="TH SarabunIT๙" w:cs="TH SarabunIT๙"/>
                <w:sz w:val="28"/>
              </w:rPr>
              <w:t>]</w:t>
            </w:r>
          </w:p>
          <w:p w14:paraId="2D683685" w14:textId="77777777" w:rsidR="00C5383D" w:rsidRDefault="00ED35EB" w:rsidP="00F472D8">
            <w:pPr>
              <w:ind w:left="175"/>
              <w:rPr>
                <w:rFonts w:ascii="TH SarabunIT๙" w:hAnsi="TH SarabunIT๙" w:cs="TH SarabunIT๙"/>
                <w:b/>
                <w:bCs/>
                <w:color w:val="FF0000"/>
                <w:sz w:val="28"/>
                <w:lang w:val="en-GB"/>
              </w:rPr>
            </w:pPr>
            <w:r w:rsidRPr="00DF030E">
              <w:rPr>
                <w:rFonts w:ascii="TH SarabunIT๙" w:hAnsi="TH SarabunIT๙" w:cs="TH SarabunIT๙"/>
                <w:b/>
                <w:bCs/>
                <w:sz w:val="28"/>
                <w:cs/>
              </w:rPr>
              <w:t>คิดเป็น ร้อยละ</w:t>
            </w:r>
            <w:r w:rsidRPr="00DF030E">
              <w:rPr>
                <w:rFonts w:ascii="TH SarabunIT๙" w:hAnsi="TH SarabunIT๙" w:cs="TH SarabunIT๙"/>
                <w:b/>
                <w:bCs/>
                <w:sz w:val="28"/>
                <w:cs/>
                <w:lang w:val="en-GB"/>
              </w:rPr>
              <w:t xml:space="preserve"> </w:t>
            </w:r>
            <w:r w:rsidR="00F472D8" w:rsidRPr="005550C2">
              <w:rPr>
                <w:rFonts w:ascii="TH SarabunIT๙" w:hAnsi="TH SarabunIT๙" w:cs="TH SarabunIT๙" w:hint="cs"/>
                <w:b/>
                <w:bCs/>
                <w:color w:val="FF0000"/>
                <w:sz w:val="28"/>
                <w:cs/>
                <w:lang w:val="en-GB"/>
              </w:rPr>
              <w:t>.......................</w:t>
            </w:r>
          </w:p>
          <w:p w14:paraId="5F80E294" w14:textId="5EF96373" w:rsidR="003D4285" w:rsidRPr="00DF030E" w:rsidRDefault="003D4285" w:rsidP="00F472D8">
            <w:pPr>
              <w:ind w:left="175"/>
              <w:rPr>
                <w:rFonts w:ascii="TH SarabunIT๙" w:hAnsi="TH SarabunIT๙" w:cs="TH SarabunIT๙" w:hint="cs"/>
                <w:sz w:val="28"/>
                <w:cs/>
              </w:rPr>
            </w:pPr>
          </w:p>
        </w:tc>
        <w:tc>
          <w:tcPr>
            <w:tcW w:w="1476" w:type="dxa"/>
          </w:tcPr>
          <w:p w14:paraId="6E81231A" w14:textId="77777777" w:rsidR="00C5383D" w:rsidRPr="00330BC5" w:rsidRDefault="00C5383D" w:rsidP="00C5383D">
            <w:pPr>
              <w:rPr>
                <w:rFonts w:ascii="TH SarabunIT๙" w:hAnsi="TH SarabunIT๙" w:cs="TH SarabunIT๙"/>
                <w:color w:val="000000" w:themeColor="text1"/>
                <w:sz w:val="28"/>
                <w:cs/>
              </w:rPr>
            </w:pPr>
            <w:r w:rsidRPr="00330BC5">
              <w:rPr>
                <w:rFonts w:ascii="TH SarabunIT๙" w:eastAsia="Tahoma" w:hAnsi="TH SarabunIT๙" w:cs="TH SarabunIT๙"/>
                <w:color w:val="000000" w:themeColor="text1"/>
                <w:kern w:val="24"/>
                <w:cs/>
              </w:rPr>
              <w:t>กองบริหารระบบบริการสุขภาพจิต</w:t>
            </w:r>
          </w:p>
        </w:tc>
        <w:tc>
          <w:tcPr>
            <w:tcW w:w="2416" w:type="dxa"/>
          </w:tcPr>
          <w:p w14:paraId="262CA48A" w14:textId="6D458971" w:rsidR="00DF030E" w:rsidRPr="00DF030E" w:rsidRDefault="00DF030E" w:rsidP="00DF030E">
            <w:pPr>
              <w:rPr>
                <w:rFonts w:ascii="TH SarabunIT๙" w:hAnsi="TH SarabunIT๙" w:cs="TH SarabunIT๙"/>
                <w:color w:val="000000" w:themeColor="text1"/>
                <w:spacing w:val="-14"/>
                <w:sz w:val="28"/>
                <w:cs/>
              </w:rPr>
            </w:pPr>
          </w:p>
        </w:tc>
        <w:tc>
          <w:tcPr>
            <w:tcW w:w="1128" w:type="dxa"/>
          </w:tcPr>
          <w:p w14:paraId="19B0FF80" w14:textId="17E7262F" w:rsidR="00C5383D" w:rsidRPr="00330BC5" w:rsidRDefault="00C5383D" w:rsidP="00C5383D">
            <w:pPr>
              <w:jc w:val="center"/>
              <w:rPr>
                <w:rFonts w:ascii="TH SarabunIT๙" w:hAnsi="TH SarabunIT๙" w:cs="TH SarabunIT๙"/>
                <w:color w:val="000000" w:themeColor="text1"/>
                <w:sz w:val="28"/>
                <w:cs/>
              </w:rPr>
            </w:pPr>
          </w:p>
        </w:tc>
      </w:tr>
      <w:tr w:rsidR="00C5383D" w:rsidRPr="009D529C" w14:paraId="26AF75A5" w14:textId="77777777" w:rsidTr="007F2863">
        <w:trPr>
          <w:trHeight w:val="1343"/>
        </w:trPr>
        <w:tc>
          <w:tcPr>
            <w:tcW w:w="724" w:type="dxa"/>
          </w:tcPr>
          <w:p w14:paraId="4ECC29ED" w14:textId="77777777" w:rsidR="00C5383D" w:rsidRPr="009D529C" w:rsidRDefault="00C5383D" w:rsidP="00C5383D">
            <w:pPr>
              <w:tabs>
                <w:tab w:val="left" w:pos="3600"/>
              </w:tabs>
              <w:jc w:val="center"/>
              <w:rPr>
                <w:rFonts w:ascii="TH SarabunIT๙" w:hAnsi="TH SarabunIT๙" w:cs="TH SarabunIT๙"/>
                <w:sz w:val="28"/>
                <w:cs/>
              </w:rPr>
            </w:pPr>
            <w:r w:rsidRPr="009D529C">
              <w:rPr>
                <w:rFonts w:ascii="TH SarabunIT๙" w:hAnsi="TH SarabunIT๙" w:cs="TH SarabunIT๙"/>
                <w:sz w:val="28"/>
              </w:rPr>
              <w:lastRenderedPageBreak/>
              <w:t>4</w:t>
            </w:r>
          </w:p>
        </w:tc>
        <w:tc>
          <w:tcPr>
            <w:tcW w:w="2264" w:type="dxa"/>
          </w:tcPr>
          <w:p w14:paraId="0971426A" w14:textId="77777777" w:rsidR="00C5383D" w:rsidRPr="009D529C" w:rsidRDefault="00C5383D" w:rsidP="00C5383D">
            <w:pPr>
              <w:tabs>
                <w:tab w:val="left" w:pos="3600"/>
              </w:tabs>
              <w:rPr>
                <w:rFonts w:ascii="TH SarabunIT๙" w:hAnsi="TH SarabunIT๙" w:cs="TH SarabunIT๙"/>
                <w:sz w:val="28"/>
                <w:cs/>
              </w:rPr>
            </w:pPr>
            <w:r w:rsidRPr="009D529C">
              <w:rPr>
                <w:rFonts w:ascii="TH SarabunIT๙" w:hAnsi="TH SarabunIT๙" w:cs="TH SarabunIT๙"/>
                <w:sz w:val="28"/>
                <w:cs/>
              </w:rPr>
              <w:t>จำนวนโรงพยาบาลจิตเวช</w:t>
            </w:r>
            <w:r w:rsidRPr="009D529C">
              <w:rPr>
                <w:rFonts w:ascii="TH SarabunIT๙" w:hAnsi="TH SarabunIT๙" w:cs="TH SarabunIT๙" w:hint="cs"/>
                <w:sz w:val="28"/>
                <w:cs/>
              </w:rPr>
              <w:t xml:space="preserve">  </w:t>
            </w:r>
            <w:r w:rsidRPr="009D529C">
              <w:rPr>
                <w:rFonts w:ascii="TH SarabunIT๙" w:hAnsi="TH SarabunIT๙" w:cs="TH SarabunIT๙"/>
                <w:sz w:val="28"/>
                <w:cs/>
              </w:rPr>
              <w:t xml:space="preserve">ที่ได้รับการพัฒนาสู่การเป็น </w:t>
            </w:r>
            <w:r w:rsidRPr="009D529C">
              <w:rPr>
                <w:rFonts w:ascii="TH SarabunIT๙" w:hAnsi="TH SarabunIT๙" w:cs="TH SarabunIT๙"/>
                <w:sz w:val="28"/>
              </w:rPr>
              <w:t>Smart Hospital</w:t>
            </w:r>
          </w:p>
        </w:tc>
        <w:tc>
          <w:tcPr>
            <w:tcW w:w="1402" w:type="dxa"/>
          </w:tcPr>
          <w:p w14:paraId="0F9118E3" w14:textId="77777777" w:rsidR="00C5383D" w:rsidRPr="007F2863" w:rsidRDefault="00134FC1" w:rsidP="00134FC1">
            <w:pPr>
              <w:rPr>
                <w:rFonts w:ascii="TH SarabunIT๙" w:hAnsi="TH SarabunIT๙" w:cs="TH SarabunIT๙"/>
                <w:sz w:val="28"/>
              </w:rPr>
            </w:pPr>
            <w:r w:rsidRPr="007F2863">
              <w:rPr>
                <w:rFonts w:ascii="TH SarabunIT๙" w:hAnsi="TH SarabunIT๙" w:cs="TH SarabunIT๙"/>
                <w:sz w:val="28"/>
                <w:cs/>
              </w:rPr>
              <w:t>1</w:t>
            </w:r>
            <w:r w:rsidRPr="007F2863">
              <w:rPr>
                <w:rFonts w:ascii="TH SarabunIT๙" w:hAnsi="TH SarabunIT๙" w:cs="TH SarabunIT๙" w:hint="cs"/>
                <w:sz w:val="28"/>
                <w:cs/>
              </w:rPr>
              <w:t>)</w:t>
            </w:r>
            <w:r w:rsidRPr="007F2863">
              <w:rPr>
                <w:rFonts w:ascii="TH SarabunIT๙" w:hAnsi="TH SarabunIT๙" w:cs="TH SarabunIT๙"/>
                <w:sz w:val="28"/>
                <w:cs/>
              </w:rPr>
              <w:t xml:space="preserve"> </w:t>
            </w:r>
            <w:r w:rsidR="00C5383D" w:rsidRPr="007F2863">
              <w:rPr>
                <w:rFonts w:ascii="TH SarabunIT๙" w:hAnsi="TH SarabunIT๙" w:cs="TH SarabunIT๙"/>
                <w:sz w:val="28"/>
                <w:cs/>
              </w:rPr>
              <w:t>ร้อยละ 80</w:t>
            </w:r>
          </w:p>
          <w:p w14:paraId="4366D222" w14:textId="37B53E0D" w:rsidR="00134FC1" w:rsidRDefault="00134FC1" w:rsidP="00134FC1">
            <w:pPr>
              <w:rPr>
                <w:rFonts w:ascii="TH SarabunIT๙" w:hAnsi="TH SarabunIT๙" w:cs="TH SarabunIT๙"/>
                <w:sz w:val="28"/>
              </w:rPr>
            </w:pPr>
            <w:r w:rsidRPr="00134FC1">
              <w:rPr>
                <w:rFonts w:ascii="TH SarabunIT๙" w:hAnsi="TH SarabunIT๙" w:cs="TH SarabunIT๙" w:hint="cs"/>
                <w:sz w:val="28"/>
                <w:cs/>
              </w:rPr>
              <w:t>ของโรงพยาบ</w:t>
            </w:r>
            <w:r>
              <w:rPr>
                <w:rFonts w:ascii="TH SarabunIT๙" w:hAnsi="TH SarabunIT๙" w:cs="TH SarabunIT๙" w:hint="cs"/>
                <w:sz w:val="28"/>
                <w:cs/>
              </w:rPr>
              <w:t>าลจิตเวชในสังกัด</w:t>
            </w:r>
            <w:r w:rsidRPr="00134FC1">
              <w:rPr>
                <w:rFonts w:ascii="TH SarabunIT๙" w:hAnsi="TH SarabunIT๙" w:cs="TH SarabunIT๙" w:hint="cs"/>
                <w:spacing w:val="-10"/>
                <w:sz w:val="28"/>
                <w:cs/>
              </w:rPr>
              <w:t>กรมสุขภาพจิต</w:t>
            </w:r>
            <w:r>
              <w:rPr>
                <w:rFonts w:ascii="TH SarabunIT๙" w:hAnsi="TH SarabunIT๙" w:cs="TH SarabunIT๙" w:hint="cs"/>
                <w:sz w:val="28"/>
                <w:cs/>
              </w:rPr>
              <w:t xml:space="preserve"> </w:t>
            </w:r>
            <w:r w:rsidR="007F2863">
              <w:rPr>
                <w:rFonts w:ascii="TH SarabunIT๙" w:hAnsi="TH SarabunIT๙" w:cs="TH SarabunIT๙" w:hint="cs"/>
                <w:sz w:val="28"/>
                <w:cs/>
              </w:rPr>
              <w:t xml:space="preserve"> </w:t>
            </w:r>
            <w:r>
              <w:rPr>
                <w:rFonts w:ascii="TH SarabunIT๙" w:hAnsi="TH SarabunIT๙" w:cs="TH SarabunIT๙" w:hint="cs"/>
                <w:sz w:val="28"/>
                <w:cs/>
              </w:rPr>
              <w:t>มีการดำเนินงาน ดังนี้</w:t>
            </w:r>
          </w:p>
          <w:p w14:paraId="777129E7" w14:textId="27CE9259" w:rsidR="00134FC1" w:rsidRDefault="00134FC1" w:rsidP="00134FC1">
            <w:pPr>
              <w:rPr>
                <w:rFonts w:ascii="TH SarabunIT๙" w:hAnsi="TH SarabunIT๙" w:cs="TH SarabunIT๙"/>
                <w:sz w:val="28"/>
              </w:rPr>
            </w:pPr>
            <w:r w:rsidRPr="00134FC1">
              <w:rPr>
                <w:rFonts w:ascii="TH SarabunIT๙" w:hAnsi="TH SarabunIT๙" w:cs="TH SarabunIT๙" w:hint="cs"/>
                <w:sz w:val="28"/>
                <w:cs/>
              </w:rPr>
              <w:t>-</w:t>
            </w:r>
            <w:r>
              <w:rPr>
                <w:rFonts w:ascii="TH SarabunIT๙" w:hAnsi="TH SarabunIT๙" w:cs="TH SarabunIT๙" w:hint="cs"/>
                <w:sz w:val="28"/>
                <w:cs/>
              </w:rPr>
              <w:t xml:space="preserve"> มีระบบ</w:t>
            </w:r>
            <w:r w:rsidR="007F2863">
              <w:rPr>
                <w:rFonts w:ascii="TH SarabunIT๙" w:hAnsi="TH SarabunIT๙" w:cs="TH SarabunIT๙" w:hint="cs"/>
                <w:sz w:val="28"/>
                <w:cs/>
              </w:rPr>
              <w:t xml:space="preserve">     </w:t>
            </w:r>
            <w:r>
              <w:rPr>
                <w:rFonts w:ascii="TH SarabunIT๙" w:hAnsi="TH SarabunIT๙" w:cs="TH SarabunIT๙" w:hint="cs"/>
                <w:sz w:val="28"/>
                <w:cs/>
              </w:rPr>
              <w:t>นัดหมายและจองคิวผ่านระบบกลาง กรมสุขภาพจิต (</w:t>
            </w:r>
            <w:r>
              <w:rPr>
                <w:rFonts w:ascii="TH SarabunIT๙" w:hAnsi="TH SarabunIT๙" w:cs="TH SarabunIT๙"/>
                <w:sz w:val="28"/>
              </w:rPr>
              <w:t xml:space="preserve">Smile </w:t>
            </w:r>
            <w:proofErr w:type="spellStart"/>
            <w:r>
              <w:rPr>
                <w:rFonts w:ascii="TH SarabunIT๙" w:hAnsi="TH SarabunIT๙" w:cs="TH SarabunIT๙"/>
                <w:sz w:val="28"/>
              </w:rPr>
              <w:t>Contect</w:t>
            </w:r>
            <w:proofErr w:type="spellEnd"/>
            <w:r>
              <w:rPr>
                <w:rFonts w:ascii="TH SarabunIT๙" w:hAnsi="TH SarabunIT๙" w:cs="TH SarabunIT๙" w:hint="cs"/>
                <w:sz w:val="28"/>
                <w:cs/>
              </w:rPr>
              <w:t xml:space="preserve">) </w:t>
            </w:r>
          </w:p>
          <w:p w14:paraId="2094BC69" w14:textId="77777777" w:rsidR="00134FC1" w:rsidRDefault="00134FC1" w:rsidP="00134FC1">
            <w:pPr>
              <w:rPr>
                <w:rFonts w:ascii="TH SarabunIT๙" w:hAnsi="TH SarabunIT๙" w:cs="TH SarabunIT๙"/>
                <w:sz w:val="28"/>
              </w:rPr>
            </w:pPr>
            <w:r>
              <w:rPr>
                <w:rFonts w:ascii="TH SarabunIT๙" w:hAnsi="TH SarabunIT๙" w:cs="TH SarabunIT๙"/>
                <w:sz w:val="28"/>
              </w:rPr>
              <w:t>-</w:t>
            </w:r>
            <w:r>
              <w:rPr>
                <w:rFonts w:ascii="TH SarabunIT๙" w:hAnsi="TH SarabunIT๙" w:cs="TH SarabunIT๙" w:hint="cs"/>
                <w:sz w:val="28"/>
                <w:cs/>
              </w:rPr>
              <w:t xml:space="preserve"> มีการติดตั้งและใช้งานระบบ </w:t>
            </w:r>
            <w:r>
              <w:rPr>
                <w:rFonts w:ascii="TH SarabunIT๙" w:hAnsi="TH SarabunIT๙" w:cs="TH SarabunIT๙"/>
                <w:sz w:val="28"/>
              </w:rPr>
              <w:t>Tele-Psychiatry</w:t>
            </w:r>
          </w:p>
          <w:p w14:paraId="590DA3C3" w14:textId="34DAE837" w:rsidR="00134FC1" w:rsidRPr="00134FC1" w:rsidRDefault="00134FC1" w:rsidP="00134FC1">
            <w:pPr>
              <w:rPr>
                <w:rFonts w:ascii="TH SarabunIT๙" w:hAnsi="TH SarabunIT๙" w:cs="TH SarabunIT๙"/>
                <w:sz w:val="28"/>
                <w:cs/>
              </w:rPr>
            </w:pPr>
            <w:r w:rsidRPr="007F2863">
              <w:rPr>
                <w:rFonts w:ascii="TH SarabunIT๙" w:hAnsi="TH SarabunIT๙" w:cs="TH SarabunIT๙"/>
                <w:sz w:val="28"/>
              </w:rPr>
              <w:t>2</w:t>
            </w:r>
            <w:r w:rsidRPr="007F2863">
              <w:rPr>
                <w:rFonts w:ascii="TH SarabunIT๙" w:hAnsi="TH SarabunIT๙" w:cs="TH SarabunIT๙" w:hint="cs"/>
                <w:sz w:val="28"/>
                <w:cs/>
              </w:rPr>
              <w:t xml:space="preserve">) ร้อยละ </w:t>
            </w:r>
            <w:r w:rsidRPr="007F2863">
              <w:rPr>
                <w:rFonts w:ascii="TH SarabunIT๙" w:hAnsi="TH SarabunIT๙" w:cs="TH SarabunIT๙"/>
                <w:sz w:val="28"/>
              </w:rPr>
              <w:t>80</w:t>
            </w:r>
            <w:r>
              <w:rPr>
                <w:rFonts w:ascii="TH SarabunIT๙" w:hAnsi="TH SarabunIT๙" w:cs="TH SarabunIT๙"/>
                <w:sz w:val="28"/>
              </w:rPr>
              <w:t xml:space="preserve"> </w:t>
            </w:r>
            <w:r>
              <w:rPr>
                <w:rFonts w:ascii="TH SarabunIT๙" w:hAnsi="TH SarabunIT๙" w:cs="TH SarabunIT๙" w:hint="cs"/>
                <w:sz w:val="28"/>
                <w:cs/>
              </w:rPr>
              <w:t xml:space="preserve">ของโรงพยาบาลจิตเวชในสังกัดกรมสุขภาพจิตได้รับการพัฒนาสู่การเป็น </w:t>
            </w:r>
            <w:r>
              <w:rPr>
                <w:rFonts w:ascii="TH SarabunIT๙" w:hAnsi="TH SarabunIT๙" w:cs="TH SarabunIT๙"/>
                <w:sz w:val="28"/>
              </w:rPr>
              <w:t>Smart Hospital</w:t>
            </w:r>
          </w:p>
        </w:tc>
        <w:tc>
          <w:tcPr>
            <w:tcW w:w="1417" w:type="dxa"/>
          </w:tcPr>
          <w:p w14:paraId="5C6CF0A1" w14:textId="77777777" w:rsidR="00EF242B" w:rsidRPr="00EF242B" w:rsidRDefault="00EF242B" w:rsidP="00EF242B">
            <w:pPr>
              <w:rPr>
                <w:rFonts w:ascii="TH SarabunIT๙" w:hAnsi="TH SarabunIT๙" w:cs="TH SarabunIT๙"/>
                <w:sz w:val="28"/>
              </w:rPr>
            </w:pPr>
            <w:r w:rsidRPr="00EF242B">
              <w:rPr>
                <w:rFonts w:ascii="TH SarabunIT๙" w:hAnsi="TH SarabunIT๙" w:cs="TH SarabunIT๙"/>
                <w:sz w:val="28"/>
                <w:cs/>
              </w:rPr>
              <w:t>ร้อยละ 80   ของโรงพยาบาลจิตเวชในสังกัด        กรมสุขภาพจิต   มีการดำเนินงาน ดังนี้</w:t>
            </w:r>
          </w:p>
          <w:p w14:paraId="5A582B9A" w14:textId="77777777" w:rsidR="00EF242B" w:rsidRPr="00EF242B" w:rsidRDefault="00EF242B" w:rsidP="00EF242B">
            <w:pPr>
              <w:rPr>
                <w:rFonts w:ascii="TH SarabunIT๙" w:hAnsi="TH SarabunIT๙" w:cs="TH SarabunIT๙"/>
                <w:sz w:val="28"/>
              </w:rPr>
            </w:pPr>
            <w:r w:rsidRPr="00EF242B">
              <w:rPr>
                <w:rFonts w:ascii="TH SarabunIT๙" w:hAnsi="TH SarabunIT๙" w:cs="TH SarabunIT๙"/>
                <w:sz w:val="28"/>
                <w:cs/>
              </w:rPr>
              <w:t xml:space="preserve"> - มีการติดตั้งและใช้งานระบบ</w:t>
            </w:r>
            <w:proofErr w:type="spellStart"/>
            <w:r w:rsidRPr="00EF242B">
              <w:rPr>
                <w:rFonts w:ascii="TH SarabunIT๙" w:hAnsi="TH SarabunIT๙" w:cs="TH SarabunIT๙"/>
                <w:sz w:val="28"/>
                <w:cs/>
              </w:rPr>
              <w:t>ดิจิทัล</w:t>
            </w:r>
            <w:proofErr w:type="spellEnd"/>
            <w:r w:rsidRPr="00EF242B">
              <w:rPr>
                <w:rFonts w:ascii="TH SarabunIT๙" w:hAnsi="TH SarabunIT๙" w:cs="TH SarabunIT๙"/>
                <w:sz w:val="28"/>
                <w:cs/>
              </w:rPr>
              <w:t>เพื่อตรวจสอบสิทธิสวัสดิการรักษาพยาบาลด้วยตนเอง</w:t>
            </w:r>
          </w:p>
          <w:p w14:paraId="038D87FE" w14:textId="77777777" w:rsidR="00EF242B" w:rsidRPr="00EF242B" w:rsidRDefault="00EF242B" w:rsidP="00EF242B">
            <w:pPr>
              <w:rPr>
                <w:rFonts w:ascii="TH SarabunIT๙" w:hAnsi="TH SarabunIT๙" w:cs="TH SarabunIT๙"/>
                <w:sz w:val="28"/>
              </w:rPr>
            </w:pPr>
            <w:r w:rsidRPr="00EF242B">
              <w:rPr>
                <w:rFonts w:ascii="TH SarabunIT๙" w:hAnsi="TH SarabunIT๙" w:cs="TH SarabunIT๙"/>
                <w:sz w:val="28"/>
                <w:cs/>
              </w:rPr>
              <w:t xml:space="preserve"> - มีการติดตั้งและใช้งานระบบ </w:t>
            </w:r>
            <w:r w:rsidRPr="00EF242B">
              <w:rPr>
                <w:rFonts w:ascii="TH SarabunIT๙" w:hAnsi="TH SarabunIT๙" w:cs="TH SarabunIT๙"/>
                <w:sz w:val="28"/>
              </w:rPr>
              <w:t xml:space="preserve">Smart Health ID </w:t>
            </w:r>
            <w:r w:rsidRPr="00EF242B">
              <w:rPr>
                <w:rFonts w:ascii="TH SarabunIT๙" w:hAnsi="TH SarabunIT๙" w:cs="TH SarabunIT๙"/>
                <w:sz w:val="28"/>
                <w:cs/>
              </w:rPr>
              <w:t>และยกเลิกการใช้บัตรผู้ป่วย</w:t>
            </w:r>
          </w:p>
          <w:p w14:paraId="67A6D4F7" w14:textId="77777777" w:rsidR="00EF242B" w:rsidRPr="00EF242B" w:rsidRDefault="00EF242B" w:rsidP="00EF242B">
            <w:pPr>
              <w:rPr>
                <w:rFonts w:ascii="TH SarabunIT๙" w:hAnsi="TH SarabunIT๙" w:cs="TH SarabunIT๙"/>
                <w:sz w:val="28"/>
              </w:rPr>
            </w:pPr>
            <w:r w:rsidRPr="00EF242B">
              <w:rPr>
                <w:rFonts w:ascii="TH SarabunIT๙" w:hAnsi="TH SarabunIT๙" w:cs="TH SarabunIT๙"/>
                <w:sz w:val="28"/>
                <w:cs/>
              </w:rPr>
              <w:t xml:space="preserve"> - มีการติดตั้งและใช้งานระบบ </w:t>
            </w:r>
            <w:r w:rsidRPr="00EF242B">
              <w:rPr>
                <w:rFonts w:ascii="TH SarabunIT๙" w:hAnsi="TH SarabunIT๙" w:cs="TH SarabunIT๙"/>
                <w:sz w:val="28"/>
              </w:rPr>
              <w:t xml:space="preserve">Appointment &amp; Queue online </w:t>
            </w:r>
            <w:r w:rsidRPr="00EF242B">
              <w:rPr>
                <w:rFonts w:ascii="TH SarabunIT๙" w:hAnsi="TH SarabunIT๙" w:cs="TH SarabunIT๙"/>
                <w:sz w:val="28"/>
                <w:cs/>
              </w:rPr>
              <w:t>และยกเลิกการมีคนแจกบัตรคิว</w:t>
            </w:r>
          </w:p>
          <w:p w14:paraId="064502B1" w14:textId="77777777" w:rsidR="00EF242B" w:rsidRPr="00EF242B" w:rsidRDefault="00EF242B" w:rsidP="00EF242B">
            <w:pPr>
              <w:rPr>
                <w:rFonts w:ascii="TH SarabunIT๙" w:hAnsi="TH SarabunIT๙" w:cs="TH SarabunIT๙"/>
                <w:sz w:val="28"/>
              </w:rPr>
            </w:pPr>
            <w:r w:rsidRPr="00EF242B">
              <w:rPr>
                <w:rFonts w:ascii="TH SarabunIT๙" w:hAnsi="TH SarabunIT๙" w:cs="TH SarabunIT๙"/>
                <w:sz w:val="28"/>
                <w:cs/>
              </w:rPr>
              <w:lastRenderedPageBreak/>
              <w:t xml:space="preserve"> - มีการติดตั้งและใช้งานระบบ           </w:t>
            </w:r>
            <w:r w:rsidRPr="00EF242B">
              <w:rPr>
                <w:rFonts w:ascii="TH SarabunIT๙" w:hAnsi="TH SarabunIT๙" w:cs="TH SarabunIT๙"/>
                <w:sz w:val="28"/>
              </w:rPr>
              <w:t xml:space="preserve">e-prescription </w:t>
            </w:r>
            <w:r w:rsidRPr="00EF242B">
              <w:rPr>
                <w:rFonts w:ascii="TH SarabunIT๙" w:hAnsi="TH SarabunIT๙" w:cs="TH SarabunIT๙"/>
                <w:sz w:val="28"/>
                <w:cs/>
              </w:rPr>
              <w:t>และยกเลิกการใช้และการพิมพ์ออกใบสั่งยาที่เป็นกระดาษ</w:t>
            </w:r>
          </w:p>
          <w:p w14:paraId="5668D8DE" w14:textId="2084F68D" w:rsidR="00C5383D" w:rsidRPr="009D529C" w:rsidRDefault="00EF242B" w:rsidP="00EF242B">
            <w:pPr>
              <w:pStyle w:val="a8"/>
              <w:ind w:right="-108"/>
              <w:jc w:val="left"/>
              <w:rPr>
                <w:rFonts w:ascii="TH SarabunIT๙" w:hAnsi="TH SarabunIT๙" w:cs="TH SarabunIT๙"/>
                <w:sz w:val="28"/>
                <w:szCs w:val="28"/>
              </w:rPr>
            </w:pPr>
            <w:r w:rsidRPr="00EF242B">
              <w:rPr>
                <w:rFonts w:ascii="TH SarabunIT๙" w:hAnsi="TH SarabunIT๙" w:cs="TH SarabunIT๙"/>
                <w:sz w:val="28"/>
                <w:szCs w:val="28"/>
                <w:cs/>
              </w:rPr>
              <w:t xml:space="preserve"> - มีการติดตั้งและใช้งานระบบ           </w:t>
            </w:r>
            <w:r w:rsidRPr="00EF242B">
              <w:rPr>
                <w:rFonts w:ascii="TH SarabunIT๙" w:hAnsi="TH SarabunIT๙" w:cs="TH SarabunIT๙"/>
                <w:sz w:val="28"/>
                <w:szCs w:val="28"/>
              </w:rPr>
              <w:t>e-payment</w:t>
            </w:r>
          </w:p>
        </w:tc>
        <w:tc>
          <w:tcPr>
            <w:tcW w:w="4165" w:type="dxa"/>
          </w:tcPr>
          <w:p w14:paraId="35AABA7E" w14:textId="1B992604" w:rsidR="00C5383D" w:rsidRPr="00330BC5" w:rsidRDefault="00C5383D" w:rsidP="00F472D8">
            <w:pPr>
              <w:ind w:left="33"/>
              <w:rPr>
                <w:rFonts w:ascii="TH SarabunIT๙" w:eastAsia="Tahoma" w:hAnsi="TH SarabunIT๙" w:cs="TH SarabunIT๙"/>
                <w:kern w:val="24"/>
                <w:sz w:val="28"/>
                <w:cs/>
              </w:rPr>
            </w:pPr>
          </w:p>
        </w:tc>
        <w:tc>
          <w:tcPr>
            <w:tcW w:w="1476" w:type="dxa"/>
          </w:tcPr>
          <w:p w14:paraId="71C150D5" w14:textId="77777777" w:rsidR="00C5383D" w:rsidRPr="00330BC5" w:rsidRDefault="00C5383D" w:rsidP="00C5383D">
            <w:pPr>
              <w:rPr>
                <w:rFonts w:ascii="TH SarabunIT๙" w:hAnsi="TH SarabunIT๙" w:cs="TH SarabunIT๙"/>
                <w:sz w:val="28"/>
              </w:rPr>
            </w:pPr>
            <w:r w:rsidRPr="00330BC5">
              <w:rPr>
                <w:rFonts w:ascii="TH SarabunIT๙" w:hAnsi="TH SarabunIT๙" w:cs="TH SarabunIT๙"/>
                <w:sz w:val="28"/>
                <w:cs/>
              </w:rPr>
              <w:t>สำนักเทคโนโลยีสารสนเทศ</w:t>
            </w:r>
          </w:p>
        </w:tc>
        <w:tc>
          <w:tcPr>
            <w:tcW w:w="2416" w:type="dxa"/>
          </w:tcPr>
          <w:p w14:paraId="6C7FA89B" w14:textId="77777777" w:rsidR="00C5383D" w:rsidRPr="00330BC5" w:rsidRDefault="00C5383D" w:rsidP="00C5383D">
            <w:pPr>
              <w:rPr>
                <w:rFonts w:ascii="TH SarabunIT๙" w:hAnsi="TH SarabunIT๙" w:cs="TH SarabunIT๙"/>
                <w:sz w:val="28"/>
              </w:rPr>
            </w:pPr>
          </w:p>
          <w:p w14:paraId="78742A75" w14:textId="77777777" w:rsidR="00C5383D" w:rsidRPr="00330BC5" w:rsidRDefault="00C5383D" w:rsidP="00C5383D">
            <w:pPr>
              <w:rPr>
                <w:rFonts w:ascii="TH SarabunIT๙" w:hAnsi="TH SarabunIT๙" w:cs="TH SarabunIT๙"/>
                <w:sz w:val="28"/>
                <w:cs/>
              </w:rPr>
            </w:pPr>
          </w:p>
        </w:tc>
        <w:tc>
          <w:tcPr>
            <w:tcW w:w="1128" w:type="dxa"/>
          </w:tcPr>
          <w:p w14:paraId="1B8DB6ED" w14:textId="77777777" w:rsidR="00C5383D" w:rsidRPr="00330BC5" w:rsidRDefault="00C5383D" w:rsidP="00C5383D">
            <w:pPr>
              <w:jc w:val="center"/>
              <w:rPr>
                <w:rFonts w:ascii="TH SarabunIT๙" w:hAnsi="TH SarabunIT๙" w:cs="TH SarabunIT๙"/>
                <w:sz w:val="28"/>
              </w:rPr>
            </w:pPr>
          </w:p>
        </w:tc>
      </w:tr>
      <w:tr w:rsidR="00C5383D" w:rsidRPr="009D529C" w14:paraId="380BBE3E" w14:textId="77777777" w:rsidTr="007F2863">
        <w:trPr>
          <w:trHeight w:val="1343"/>
        </w:trPr>
        <w:tc>
          <w:tcPr>
            <w:tcW w:w="724" w:type="dxa"/>
          </w:tcPr>
          <w:p w14:paraId="344102B9" w14:textId="6A18A83A" w:rsidR="00C5383D" w:rsidRPr="009D529C" w:rsidRDefault="00C60655" w:rsidP="00C5383D">
            <w:pPr>
              <w:tabs>
                <w:tab w:val="left" w:pos="3600"/>
              </w:tabs>
              <w:jc w:val="center"/>
              <w:rPr>
                <w:rFonts w:ascii="TH SarabunIT๙" w:hAnsi="TH SarabunIT๙" w:cs="TH SarabunIT๙"/>
                <w:sz w:val="28"/>
                <w:cs/>
              </w:rPr>
            </w:pPr>
            <w:r>
              <w:rPr>
                <w:rFonts w:ascii="TH SarabunIT๙" w:hAnsi="TH SarabunIT๙" w:cs="TH SarabunIT๙"/>
                <w:sz w:val="28"/>
              </w:rPr>
              <w:t>5</w:t>
            </w:r>
          </w:p>
        </w:tc>
        <w:tc>
          <w:tcPr>
            <w:tcW w:w="2264" w:type="dxa"/>
          </w:tcPr>
          <w:p w14:paraId="3D124D7F" w14:textId="77777777" w:rsidR="00C5383D" w:rsidRPr="009D529C" w:rsidRDefault="00C5383D" w:rsidP="00C5383D">
            <w:pPr>
              <w:pStyle w:val="Default"/>
              <w:rPr>
                <w:rFonts w:ascii="TH SarabunIT๙" w:hAnsi="TH SarabunIT๙" w:cs="TH SarabunIT๙"/>
                <w:color w:val="auto"/>
                <w:sz w:val="28"/>
                <w:szCs w:val="28"/>
              </w:rPr>
            </w:pPr>
            <w:r w:rsidRPr="009D529C">
              <w:rPr>
                <w:rFonts w:ascii="TH SarabunIT๙" w:hAnsi="TH SarabunIT๙" w:cs="TH SarabunIT๙"/>
                <w:color w:val="auto"/>
                <w:sz w:val="28"/>
                <w:szCs w:val="28"/>
                <w:cs/>
              </w:rPr>
              <w:t xml:space="preserve">ร้อยละของสถาบัน/โรงพยาบาลจิตเวชในสังกัด          กรมสุขภาพจิตมีการจัดตั้งคลินิกให้คำปรึกษาการใช้กัญชาทางการแพทย์ </w:t>
            </w:r>
          </w:p>
          <w:p w14:paraId="0233D642" w14:textId="77777777" w:rsidR="00C5383D" w:rsidRPr="009D529C" w:rsidRDefault="00C5383D" w:rsidP="00C5383D">
            <w:pPr>
              <w:tabs>
                <w:tab w:val="left" w:pos="3600"/>
              </w:tabs>
              <w:rPr>
                <w:rFonts w:ascii="TH SarabunIT๙" w:hAnsi="TH SarabunIT๙" w:cs="TH SarabunIT๙"/>
                <w:sz w:val="28"/>
                <w:cs/>
              </w:rPr>
            </w:pPr>
          </w:p>
        </w:tc>
        <w:tc>
          <w:tcPr>
            <w:tcW w:w="1402" w:type="dxa"/>
          </w:tcPr>
          <w:p w14:paraId="19AF62A4" w14:textId="77777777" w:rsidR="00C5383D" w:rsidRPr="009D529C" w:rsidRDefault="00C5383D" w:rsidP="00C5383D">
            <w:pPr>
              <w:jc w:val="center"/>
              <w:rPr>
                <w:rFonts w:ascii="TH SarabunIT๙" w:eastAsia="Tahoma" w:hAnsi="TH SarabunIT๙" w:cs="TH SarabunIT๙"/>
                <w:kern w:val="24"/>
                <w:sz w:val="28"/>
                <w:cs/>
              </w:rPr>
            </w:pPr>
            <w:r w:rsidRPr="009D529C">
              <w:rPr>
                <w:rFonts w:ascii="TH SarabunIT๙" w:hAnsi="TH SarabunIT๙" w:cs="TH SarabunIT๙"/>
                <w:sz w:val="28"/>
                <w:cs/>
              </w:rPr>
              <w:t>ร้อยละ 80</w:t>
            </w:r>
          </w:p>
        </w:tc>
        <w:tc>
          <w:tcPr>
            <w:tcW w:w="1417" w:type="dxa"/>
          </w:tcPr>
          <w:p w14:paraId="77E222D9" w14:textId="102509C3" w:rsidR="00C5383D" w:rsidRPr="009D529C" w:rsidRDefault="00E33964" w:rsidP="00E33964">
            <w:pPr>
              <w:pStyle w:val="a8"/>
              <w:rPr>
                <w:rFonts w:ascii="TH SarabunIT๙" w:hAnsi="TH SarabunIT๙" w:cs="TH SarabunIT๙"/>
                <w:sz w:val="28"/>
                <w:szCs w:val="28"/>
              </w:rPr>
            </w:pPr>
            <w:r>
              <w:rPr>
                <w:rFonts w:ascii="TH SarabunIT๙" w:hAnsi="TH SarabunIT๙" w:cs="TH SarabunIT๙" w:hint="cs"/>
                <w:sz w:val="28"/>
                <w:szCs w:val="28"/>
                <w:cs/>
              </w:rPr>
              <w:t xml:space="preserve">ร้อยละ </w:t>
            </w:r>
            <w:r w:rsidR="00EF242B">
              <w:rPr>
                <w:rFonts w:ascii="TH SarabunIT๙" w:hAnsi="TH SarabunIT๙" w:cs="TH SarabunIT๙" w:hint="cs"/>
                <w:sz w:val="28"/>
                <w:szCs w:val="28"/>
                <w:cs/>
              </w:rPr>
              <w:t>6</w:t>
            </w:r>
            <w:r>
              <w:rPr>
                <w:rFonts w:ascii="TH SarabunIT๙" w:hAnsi="TH SarabunIT๙" w:cs="TH SarabunIT๙"/>
                <w:sz w:val="28"/>
                <w:szCs w:val="28"/>
              </w:rPr>
              <w:t>0</w:t>
            </w:r>
          </w:p>
        </w:tc>
        <w:tc>
          <w:tcPr>
            <w:tcW w:w="4165" w:type="dxa"/>
          </w:tcPr>
          <w:p w14:paraId="3E2141D3" w14:textId="658586C1" w:rsidR="004B2673" w:rsidRPr="00DF030E" w:rsidRDefault="004B2673" w:rsidP="004B2673">
            <w:pPr>
              <w:ind w:left="176" w:hanging="142"/>
              <w:rPr>
                <w:rFonts w:ascii="TH SarabunIT๙" w:hAnsi="TH SarabunIT๙" w:cs="TH SarabunIT๙"/>
                <w:sz w:val="28"/>
              </w:rPr>
            </w:pPr>
            <w:r w:rsidRPr="00DF030E">
              <w:rPr>
                <w:rFonts w:ascii="TH SarabunIT๙" w:hAnsi="TH SarabunIT๙" w:cs="TH SarabunIT๙"/>
                <w:sz w:val="28"/>
                <w:cs/>
              </w:rPr>
              <w:t>- จำนวนสถาบัน/โรงพยาบาลจิตเวชในสังกัด        กรมสุขภาพจิตทั้งหมด</w:t>
            </w:r>
            <w:r w:rsidRPr="00DF030E">
              <w:rPr>
                <w:rFonts w:ascii="TH SarabunIT๙" w:hAnsi="TH SarabunIT๙" w:cs="TH SarabunIT๙"/>
                <w:sz w:val="28"/>
              </w:rPr>
              <w:t xml:space="preserve">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แห่ง</w:t>
            </w:r>
          </w:p>
          <w:p w14:paraId="1CE72395" w14:textId="35D15BBB" w:rsidR="004B2673" w:rsidRPr="00DF030E" w:rsidRDefault="004B2673" w:rsidP="004B2673">
            <w:pPr>
              <w:ind w:left="176" w:hanging="142"/>
              <w:rPr>
                <w:rFonts w:ascii="TH SarabunIT๙" w:hAnsi="TH SarabunIT๙" w:cs="TH SarabunIT๙"/>
                <w:sz w:val="28"/>
              </w:rPr>
            </w:pPr>
            <w:r w:rsidRPr="00DF030E">
              <w:rPr>
                <w:rFonts w:ascii="TH SarabunIT๙" w:hAnsi="TH SarabunIT๙" w:cs="TH SarabunIT๙"/>
                <w:sz w:val="28"/>
                <w:cs/>
              </w:rPr>
              <w:t xml:space="preserve">- จำนวนสถาบัน/โรงพยาบาลจิตเวชในสังกัด       กรมสุขภาพจิตมีการจัดตั้งคลินิกให้คำปรึกษาการใช้กัญชาทางการแพทย์ </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 xml:space="preserve"> แห่ง</w:t>
            </w:r>
          </w:p>
          <w:p w14:paraId="6A4CBC21" w14:textId="6D68BF1B" w:rsidR="004B2673" w:rsidRPr="00DF030E" w:rsidRDefault="004B2673" w:rsidP="004B2673">
            <w:pPr>
              <w:pStyle w:val="a4"/>
              <w:ind w:left="176"/>
              <w:rPr>
                <w:rFonts w:ascii="TH SarabunIT๙" w:hAnsi="TH SarabunIT๙" w:cs="TH SarabunIT๙"/>
                <w:sz w:val="28"/>
              </w:rPr>
            </w:pPr>
            <w:r w:rsidRPr="00DF030E">
              <w:rPr>
                <w:rFonts w:ascii="TH SarabunIT๙" w:hAnsi="TH SarabunIT๙" w:cs="TH SarabunIT๙"/>
                <w:sz w:val="28"/>
              </w:rPr>
              <w:t>[</w:t>
            </w:r>
            <w:r w:rsidRPr="00DF030E">
              <w:rPr>
                <w:rFonts w:ascii="TH SarabunIT๙" w:hAnsi="TH SarabunIT๙" w:cs="TH SarabunIT๙"/>
                <w:sz w:val="28"/>
                <w:cs/>
              </w:rPr>
              <w:t>(</w:t>
            </w:r>
            <w:r w:rsidR="00F472D8" w:rsidRPr="005550C2">
              <w:rPr>
                <w:rFonts w:ascii="TH SarabunIT๙" w:hAnsi="TH SarabunIT๙" w:cs="TH SarabunIT๙" w:hint="cs"/>
                <w:color w:val="FF0000"/>
                <w:sz w:val="28"/>
                <w:cs/>
              </w:rPr>
              <w:t>............</w:t>
            </w:r>
            <w:r w:rsidRPr="00DF030E">
              <w:rPr>
                <w:rFonts w:ascii="TH SarabunIT๙" w:hAnsi="TH SarabunIT๙" w:cs="TH SarabunIT๙"/>
                <w:sz w:val="28"/>
                <w:cs/>
              </w:rPr>
              <w:t>/</w:t>
            </w:r>
            <w:r w:rsidR="00F472D8" w:rsidRPr="005550C2">
              <w:rPr>
                <w:rFonts w:ascii="TH SarabunIT๙" w:hAnsi="TH SarabunIT๙" w:cs="TH SarabunIT๙" w:hint="cs"/>
                <w:color w:val="FF0000"/>
                <w:spacing w:val="-10"/>
                <w:sz w:val="28"/>
                <w:cs/>
              </w:rPr>
              <w:t>................</w:t>
            </w:r>
            <w:r w:rsidRPr="00DF030E">
              <w:rPr>
                <w:rFonts w:ascii="TH SarabunIT๙" w:hAnsi="TH SarabunIT๙" w:cs="TH SarabunIT๙"/>
                <w:sz w:val="28"/>
                <w:cs/>
              </w:rPr>
              <w:t xml:space="preserve">) </w:t>
            </w:r>
            <w:r w:rsidRPr="00DF030E">
              <w:rPr>
                <w:rFonts w:ascii="TH SarabunIT๙" w:hAnsi="TH SarabunIT๙" w:cs="TH SarabunIT๙"/>
                <w:sz w:val="28"/>
              </w:rPr>
              <w:t xml:space="preserve">x </w:t>
            </w:r>
            <w:r w:rsidRPr="00DF030E">
              <w:rPr>
                <w:rFonts w:ascii="TH SarabunIT๙" w:hAnsi="TH SarabunIT๙" w:cs="TH SarabunIT๙"/>
                <w:sz w:val="28"/>
                <w:cs/>
              </w:rPr>
              <w:t>100</w:t>
            </w:r>
            <w:r w:rsidRPr="00DF030E">
              <w:rPr>
                <w:rFonts w:ascii="TH SarabunIT๙" w:hAnsi="TH SarabunIT๙" w:cs="TH SarabunIT๙"/>
                <w:sz w:val="28"/>
              </w:rPr>
              <w:t>]</w:t>
            </w:r>
          </w:p>
          <w:p w14:paraId="1CDA3640" w14:textId="7EEF3074" w:rsidR="004B2673" w:rsidRPr="00DF030E" w:rsidRDefault="004B2673" w:rsidP="004B2673">
            <w:pPr>
              <w:ind w:left="176"/>
              <w:rPr>
                <w:rFonts w:ascii="TH SarabunIT๙" w:hAnsi="TH SarabunIT๙" w:cs="TH SarabunIT๙"/>
                <w:b/>
                <w:bCs/>
                <w:sz w:val="28"/>
              </w:rPr>
            </w:pPr>
            <w:r w:rsidRPr="00DF030E">
              <w:rPr>
                <w:rFonts w:ascii="TH SarabunIT๙" w:hAnsi="TH SarabunIT๙" w:cs="TH SarabunIT๙"/>
                <w:b/>
                <w:bCs/>
                <w:sz w:val="28"/>
                <w:cs/>
              </w:rPr>
              <w:t>คิดเป็น ร้อยละ</w:t>
            </w:r>
            <w:r w:rsidRPr="00DF030E">
              <w:rPr>
                <w:rFonts w:ascii="TH SarabunIT๙" w:hAnsi="TH SarabunIT๙" w:cs="TH SarabunIT๙"/>
                <w:b/>
                <w:bCs/>
                <w:sz w:val="28"/>
                <w:cs/>
                <w:lang w:val="en-GB"/>
              </w:rPr>
              <w:t xml:space="preserve"> </w:t>
            </w:r>
            <w:r w:rsidR="00F472D8" w:rsidRPr="005550C2">
              <w:rPr>
                <w:rFonts w:ascii="TH SarabunIT๙" w:hAnsi="TH SarabunIT๙" w:cs="TH SarabunIT๙" w:hint="cs"/>
                <w:b/>
                <w:bCs/>
                <w:color w:val="FF0000"/>
                <w:sz w:val="28"/>
                <w:cs/>
                <w:lang w:val="en-GB"/>
              </w:rPr>
              <w:t>..................</w:t>
            </w:r>
          </w:p>
          <w:p w14:paraId="09D0C1C9" w14:textId="77777777" w:rsidR="00C5383D" w:rsidRPr="003D4285" w:rsidRDefault="00C5383D" w:rsidP="00E33964">
            <w:pPr>
              <w:pStyle w:val="a8"/>
              <w:jc w:val="thaiDistribute"/>
              <w:rPr>
                <w:rFonts w:ascii="TH SarabunIT๙" w:eastAsia="Tahoma" w:hAnsi="TH SarabunIT๙" w:cs="TH SarabunIT๙"/>
                <w:kern w:val="24"/>
                <w:sz w:val="22"/>
                <w:szCs w:val="32"/>
                <w:cs/>
              </w:rPr>
            </w:pPr>
          </w:p>
        </w:tc>
        <w:tc>
          <w:tcPr>
            <w:tcW w:w="1476" w:type="dxa"/>
          </w:tcPr>
          <w:p w14:paraId="28A6EE73" w14:textId="77777777" w:rsidR="00C5383D" w:rsidRPr="00330BC5" w:rsidRDefault="00C5383D" w:rsidP="00C5383D">
            <w:pPr>
              <w:rPr>
                <w:rFonts w:ascii="TH SarabunIT๙" w:hAnsi="TH SarabunIT๙" w:cs="TH SarabunIT๙"/>
                <w:sz w:val="28"/>
                <w:cs/>
              </w:rPr>
            </w:pPr>
            <w:r w:rsidRPr="00330BC5">
              <w:rPr>
                <w:rFonts w:ascii="TH SarabunIT๙" w:eastAsia="Tahoma" w:hAnsi="TH SarabunIT๙" w:cs="TH SarabunIT๙"/>
                <w:kern w:val="24"/>
                <w:cs/>
              </w:rPr>
              <w:t>กองบริหารระบบบริการสุขภาพจิต</w:t>
            </w:r>
          </w:p>
        </w:tc>
        <w:tc>
          <w:tcPr>
            <w:tcW w:w="2416" w:type="dxa"/>
          </w:tcPr>
          <w:p w14:paraId="27166E9F" w14:textId="1FB6B78D" w:rsidR="00DF030E" w:rsidRPr="00DF030E" w:rsidRDefault="00DF030E" w:rsidP="00DF030E">
            <w:pPr>
              <w:rPr>
                <w:rFonts w:ascii="TH SarabunIT๙" w:hAnsi="TH SarabunIT๙" w:cs="TH SarabunIT๙"/>
                <w:spacing w:val="-14"/>
                <w:sz w:val="28"/>
                <w:cs/>
              </w:rPr>
            </w:pPr>
          </w:p>
        </w:tc>
        <w:tc>
          <w:tcPr>
            <w:tcW w:w="1128" w:type="dxa"/>
          </w:tcPr>
          <w:p w14:paraId="229E901F" w14:textId="683AD8D6" w:rsidR="00C5383D" w:rsidRPr="00330BC5" w:rsidRDefault="00C5383D" w:rsidP="00C5383D">
            <w:pPr>
              <w:jc w:val="center"/>
              <w:rPr>
                <w:rFonts w:ascii="TH SarabunIT๙" w:hAnsi="TH SarabunIT๙" w:cs="TH SarabunIT๙"/>
                <w:sz w:val="28"/>
              </w:rPr>
            </w:pPr>
          </w:p>
        </w:tc>
      </w:tr>
    </w:tbl>
    <w:p w14:paraId="358E2737" w14:textId="77777777" w:rsidR="00DA3338" w:rsidRPr="009D529C" w:rsidRDefault="00DA3338" w:rsidP="00902F33">
      <w:pPr>
        <w:rPr>
          <w:rFonts w:ascii="TH SarabunIT๙" w:hAnsi="TH SarabunIT๙" w:cs="TH SarabunIT๙"/>
          <w:b/>
          <w:bCs/>
          <w:sz w:val="28"/>
        </w:rPr>
      </w:pPr>
      <w:bookmarkStart w:id="0" w:name="_GoBack"/>
      <w:bookmarkEnd w:id="0"/>
    </w:p>
    <w:sectPr w:rsidR="00DA3338" w:rsidRPr="009D529C" w:rsidSect="001B1E8E">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98D8" w14:textId="77777777" w:rsidR="006B326B" w:rsidRDefault="006B326B" w:rsidP="00B51445">
      <w:r>
        <w:separator/>
      </w:r>
    </w:p>
  </w:endnote>
  <w:endnote w:type="continuationSeparator" w:id="0">
    <w:p w14:paraId="729E3726" w14:textId="77777777" w:rsidR="006B326B" w:rsidRDefault="006B326B"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Arial"/>
    <w:panose1 w:val="00000000000000000000"/>
    <w:charset w:val="00"/>
    <w:family w:val="swiss"/>
    <w:notTrueType/>
    <w:pitch w:val="default"/>
    <w:sig w:usb0="00000003" w:usb1="00000000" w:usb2="00000000" w:usb3="00000000" w:csb0="00000001" w:csb1="00000000"/>
  </w:font>
  <w:font w:name="TH Chakra Petch">
    <w:panose1 w:val="02000506000000020004"/>
    <w:charset w:val="00"/>
    <w:family w:val="auto"/>
    <w:pitch w:val="variable"/>
    <w:sig w:usb0="A100002F" w:usb1="5000204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D195" w14:textId="77777777" w:rsidR="00CA45FC" w:rsidRDefault="00CA45F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6034" w14:textId="77777777" w:rsidR="002C5825" w:rsidRDefault="002C5825">
    <w:pPr>
      <w:pStyle w:val="ae"/>
      <w:pBdr>
        <w:top w:val="thinThickSmallGap" w:sz="24" w:space="1" w:color="622423" w:themeColor="accent2" w:themeShade="7F"/>
      </w:pBdr>
      <w:rPr>
        <w:rFonts w:asciiTheme="majorHAnsi" w:hAnsiTheme="majorHAnsi"/>
      </w:rPr>
    </w:pPr>
    <w:r w:rsidRPr="00DA5C1F">
      <w:rPr>
        <w:rFonts w:ascii="TH Chakra Petch" w:hAnsi="TH Chakra Petch" w:cs="TH Chakra Petch"/>
        <w:cs/>
      </w:rPr>
      <w:t xml:space="preserve">กลุ่มพัฒนาระบบบริหาร </w:t>
    </w:r>
    <w:r w:rsidR="00CA45FC">
      <w:rPr>
        <w:rFonts w:ascii="TH Chakra Petch" w:hAnsi="TH Chakra Petch" w:cs="TH Chakra Petch" w:hint="cs"/>
        <w:cs/>
      </w:rPr>
      <w:t>กรมสุขภาพจิต</w:t>
    </w:r>
    <w:r>
      <w:rPr>
        <w:rFonts w:asciiTheme="majorHAnsi" w:hAnsiTheme="majorHAnsi"/>
      </w:rPr>
      <w:ptab w:relativeTo="margin" w:alignment="right" w:leader="none"/>
    </w:r>
    <w:r>
      <w:rPr>
        <w:rFonts w:asciiTheme="majorHAnsi" w:hAnsiTheme="majorHAnsi"/>
        <w:cs/>
        <w:lang w:val="th-TH"/>
      </w:rPr>
      <w:t xml:space="preserve">หน้า </w:t>
    </w:r>
    <w:r w:rsidR="000D1E16">
      <w:fldChar w:fldCharType="begin"/>
    </w:r>
    <w:r>
      <w:instrText xml:space="preserve"> PAGE   \* MERGEFORMAT </w:instrText>
    </w:r>
    <w:r w:rsidR="000D1E16">
      <w:fldChar w:fldCharType="separate"/>
    </w:r>
    <w:r w:rsidR="003D4285" w:rsidRPr="003D4285">
      <w:rPr>
        <w:rFonts w:ascii="Angsana New" w:hAnsi="Angsana New"/>
        <w:noProof/>
        <w:szCs w:val="22"/>
        <w:cs/>
        <w:lang w:val="th-TH"/>
      </w:rPr>
      <w:t>๓</w:t>
    </w:r>
    <w:r w:rsidR="000D1E16">
      <w:rPr>
        <w:rFonts w:ascii="Angsana New" w:hAnsi="Angsana New"/>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64E19" w14:textId="77777777" w:rsidR="00CA45FC" w:rsidRDefault="00CA45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0E2D" w14:textId="77777777" w:rsidR="006B326B" w:rsidRDefault="006B326B" w:rsidP="00B51445">
      <w:r>
        <w:separator/>
      </w:r>
    </w:p>
  </w:footnote>
  <w:footnote w:type="continuationSeparator" w:id="0">
    <w:p w14:paraId="16786AE3" w14:textId="77777777" w:rsidR="006B326B" w:rsidRDefault="006B326B" w:rsidP="00B5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57B8" w14:textId="77777777" w:rsidR="00CA45FC" w:rsidRDefault="00CA45F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EC8E" w14:textId="77777777" w:rsidR="00CA45FC" w:rsidRDefault="00CA45F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143" w14:textId="77777777" w:rsidR="00CA45FC" w:rsidRDefault="00CA45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6"/>
  </w:num>
  <w:num w:numId="6">
    <w:abstractNumId w:val="19"/>
  </w:num>
  <w:num w:numId="7">
    <w:abstractNumId w:val="5"/>
  </w:num>
  <w:num w:numId="8">
    <w:abstractNumId w:val="8"/>
  </w:num>
  <w:num w:numId="9">
    <w:abstractNumId w:val="6"/>
  </w:num>
  <w:num w:numId="10">
    <w:abstractNumId w:val="14"/>
  </w:num>
  <w:num w:numId="11">
    <w:abstractNumId w:val="7"/>
  </w:num>
  <w:num w:numId="12">
    <w:abstractNumId w:val="18"/>
  </w:num>
  <w:num w:numId="13">
    <w:abstractNumId w:val="4"/>
  </w:num>
  <w:num w:numId="14">
    <w:abstractNumId w:val="13"/>
  </w:num>
  <w:num w:numId="15">
    <w:abstractNumId w:val="3"/>
  </w:num>
  <w:num w:numId="16">
    <w:abstractNumId w:val="12"/>
  </w:num>
  <w:num w:numId="17">
    <w:abstractNumId w:val="21"/>
  </w:num>
  <w:num w:numId="18">
    <w:abstractNumId w:val="15"/>
  </w:num>
  <w:num w:numId="19">
    <w:abstractNumId w:val="1"/>
  </w:num>
  <w:num w:numId="20">
    <w:abstractNumId w:val="20"/>
  </w:num>
  <w:num w:numId="21">
    <w:abstractNumId w:val="10"/>
  </w:num>
  <w:num w:numId="22">
    <w:abstractNumId w:val="2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0C"/>
    <w:rsid w:val="000016B7"/>
    <w:rsid w:val="000032CD"/>
    <w:rsid w:val="00003A3D"/>
    <w:rsid w:val="000059B0"/>
    <w:rsid w:val="00005F6A"/>
    <w:rsid w:val="0001027C"/>
    <w:rsid w:val="00011219"/>
    <w:rsid w:val="00012DF3"/>
    <w:rsid w:val="00016DC6"/>
    <w:rsid w:val="00021DB1"/>
    <w:rsid w:val="00022483"/>
    <w:rsid w:val="00030986"/>
    <w:rsid w:val="000341F5"/>
    <w:rsid w:val="00036A69"/>
    <w:rsid w:val="00036FD2"/>
    <w:rsid w:val="00041297"/>
    <w:rsid w:val="000416CD"/>
    <w:rsid w:val="00042002"/>
    <w:rsid w:val="000516A5"/>
    <w:rsid w:val="00052F6D"/>
    <w:rsid w:val="00053B7A"/>
    <w:rsid w:val="00054BF2"/>
    <w:rsid w:val="00057EDB"/>
    <w:rsid w:val="000606BB"/>
    <w:rsid w:val="00062340"/>
    <w:rsid w:val="00062DEA"/>
    <w:rsid w:val="00063016"/>
    <w:rsid w:val="000676A2"/>
    <w:rsid w:val="00071A17"/>
    <w:rsid w:val="00073CA9"/>
    <w:rsid w:val="00073CD9"/>
    <w:rsid w:val="000750D3"/>
    <w:rsid w:val="00077503"/>
    <w:rsid w:val="00083DCA"/>
    <w:rsid w:val="00090D86"/>
    <w:rsid w:val="000919C6"/>
    <w:rsid w:val="000A258E"/>
    <w:rsid w:val="000B0866"/>
    <w:rsid w:val="000B0E02"/>
    <w:rsid w:val="000B5D4E"/>
    <w:rsid w:val="000B7A78"/>
    <w:rsid w:val="000C0C54"/>
    <w:rsid w:val="000C5178"/>
    <w:rsid w:val="000C58A5"/>
    <w:rsid w:val="000C7961"/>
    <w:rsid w:val="000D122B"/>
    <w:rsid w:val="000D1E16"/>
    <w:rsid w:val="000D426B"/>
    <w:rsid w:val="000E3E67"/>
    <w:rsid w:val="000E3EB4"/>
    <w:rsid w:val="000F072A"/>
    <w:rsid w:val="00101663"/>
    <w:rsid w:val="001032B8"/>
    <w:rsid w:val="001065D4"/>
    <w:rsid w:val="0011136D"/>
    <w:rsid w:val="00115074"/>
    <w:rsid w:val="001211C8"/>
    <w:rsid w:val="00121FD6"/>
    <w:rsid w:val="00127318"/>
    <w:rsid w:val="00134FC1"/>
    <w:rsid w:val="0013708F"/>
    <w:rsid w:val="00142C97"/>
    <w:rsid w:val="001506A0"/>
    <w:rsid w:val="00156FAB"/>
    <w:rsid w:val="00161218"/>
    <w:rsid w:val="00172ED1"/>
    <w:rsid w:val="00173085"/>
    <w:rsid w:val="00184515"/>
    <w:rsid w:val="00190DD8"/>
    <w:rsid w:val="00192967"/>
    <w:rsid w:val="00194792"/>
    <w:rsid w:val="001A384A"/>
    <w:rsid w:val="001B1E8E"/>
    <w:rsid w:val="001B565F"/>
    <w:rsid w:val="001C3258"/>
    <w:rsid w:val="001C70D6"/>
    <w:rsid w:val="001D3873"/>
    <w:rsid w:val="001D3A86"/>
    <w:rsid w:val="001D6466"/>
    <w:rsid w:val="001D654F"/>
    <w:rsid w:val="001D6B2F"/>
    <w:rsid w:val="001E214E"/>
    <w:rsid w:val="001E2CCE"/>
    <w:rsid w:val="001E7D7A"/>
    <w:rsid w:val="001F2780"/>
    <w:rsid w:val="001F3CD9"/>
    <w:rsid w:val="002003BE"/>
    <w:rsid w:val="0020123A"/>
    <w:rsid w:val="00202F16"/>
    <w:rsid w:val="002125F1"/>
    <w:rsid w:val="00212E12"/>
    <w:rsid w:val="00213A37"/>
    <w:rsid w:val="002152A9"/>
    <w:rsid w:val="002179DB"/>
    <w:rsid w:val="002201BA"/>
    <w:rsid w:val="00226024"/>
    <w:rsid w:val="00227BD9"/>
    <w:rsid w:val="00233AC6"/>
    <w:rsid w:val="00237F02"/>
    <w:rsid w:val="00245A14"/>
    <w:rsid w:val="00250B39"/>
    <w:rsid w:val="00253F7E"/>
    <w:rsid w:val="00257D89"/>
    <w:rsid w:val="00257E56"/>
    <w:rsid w:val="002618C8"/>
    <w:rsid w:val="00263EE4"/>
    <w:rsid w:val="0027040F"/>
    <w:rsid w:val="002724C9"/>
    <w:rsid w:val="00284C02"/>
    <w:rsid w:val="00286457"/>
    <w:rsid w:val="00287225"/>
    <w:rsid w:val="00292FB1"/>
    <w:rsid w:val="00292FB5"/>
    <w:rsid w:val="002951B5"/>
    <w:rsid w:val="002954B9"/>
    <w:rsid w:val="00297FC6"/>
    <w:rsid w:val="002A1B69"/>
    <w:rsid w:val="002A32FD"/>
    <w:rsid w:val="002A3E5B"/>
    <w:rsid w:val="002A58AE"/>
    <w:rsid w:val="002B0ED5"/>
    <w:rsid w:val="002B2FA3"/>
    <w:rsid w:val="002B410F"/>
    <w:rsid w:val="002C2670"/>
    <w:rsid w:val="002C5825"/>
    <w:rsid w:val="002D47B4"/>
    <w:rsid w:val="002D67B3"/>
    <w:rsid w:val="002E2049"/>
    <w:rsid w:val="002E4C66"/>
    <w:rsid w:val="002E592B"/>
    <w:rsid w:val="002E6D5B"/>
    <w:rsid w:val="002E6F7F"/>
    <w:rsid w:val="002F0EBA"/>
    <w:rsid w:val="002F1593"/>
    <w:rsid w:val="002F4BCF"/>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702E8"/>
    <w:rsid w:val="00372DAF"/>
    <w:rsid w:val="00374B1D"/>
    <w:rsid w:val="0037719E"/>
    <w:rsid w:val="0038289C"/>
    <w:rsid w:val="00383B54"/>
    <w:rsid w:val="00383C0D"/>
    <w:rsid w:val="00384768"/>
    <w:rsid w:val="00384F70"/>
    <w:rsid w:val="0038781A"/>
    <w:rsid w:val="003951F7"/>
    <w:rsid w:val="003A05FE"/>
    <w:rsid w:val="003A735D"/>
    <w:rsid w:val="003A7A73"/>
    <w:rsid w:val="003A7A8A"/>
    <w:rsid w:val="003B123F"/>
    <w:rsid w:val="003B22AD"/>
    <w:rsid w:val="003B2515"/>
    <w:rsid w:val="003B3044"/>
    <w:rsid w:val="003B3A45"/>
    <w:rsid w:val="003B3D23"/>
    <w:rsid w:val="003B7E70"/>
    <w:rsid w:val="003C010E"/>
    <w:rsid w:val="003C1CEB"/>
    <w:rsid w:val="003C5FED"/>
    <w:rsid w:val="003C63CA"/>
    <w:rsid w:val="003D4285"/>
    <w:rsid w:val="003D7372"/>
    <w:rsid w:val="003E1B9A"/>
    <w:rsid w:val="003E1FE1"/>
    <w:rsid w:val="003E5A0F"/>
    <w:rsid w:val="003E6BEA"/>
    <w:rsid w:val="003E7FC6"/>
    <w:rsid w:val="003F0A5B"/>
    <w:rsid w:val="003F1C66"/>
    <w:rsid w:val="003F7237"/>
    <w:rsid w:val="004024D2"/>
    <w:rsid w:val="00406101"/>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C20D1"/>
    <w:rsid w:val="004C78D1"/>
    <w:rsid w:val="004E7CB2"/>
    <w:rsid w:val="004E7E80"/>
    <w:rsid w:val="004F1077"/>
    <w:rsid w:val="004F278B"/>
    <w:rsid w:val="00500363"/>
    <w:rsid w:val="00502312"/>
    <w:rsid w:val="005032A0"/>
    <w:rsid w:val="00506A05"/>
    <w:rsid w:val="00512CD6"/>
    <w:rsid w:val="00516231"/>
    <w:rsid w:val="00527B21"/>
    <w:rsid w:val="00533FF7"/>
    <w:rsid w:val="00540AC3"/>
    <w:rsid w:val="00540AE9"/>
    <w:rsid w:val="00540D67"/>
    <w:rsid w:val="005416C6"/>
    <w:rsid w:val="005439EB"/>
    <w:rsid w:val="00543E54"/>
    <w:rsid w:val="005550C2"/>
    <w:rsid w:val="00562E1C"/>
    <w:rsid w:val="00562E29"/>
    <w:rsid w:val="00564818"/>
    <w:rsid w:val="0056583A"/>
    <w:rsid w:val="00566BB2"/>
    <w:rsid w:val="005673B3"/>
    <w:rsid w:val="00574B0B"/>
    <w:rsid w:val="00575D87"/>
    <w:rsid w:val="00582091"/>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E46CA"/>
    <w:rsid w:val="005E5F18"/>
    <w:rsid w:val="005E68C8"/>
    <w:rsid w:val="005E6B3C"/>
    <w:rsid w:val="005F1DA7"/>
    <w:rsid w:val="005F2CC0"/>
    <w:rsid w:val="005F33B7"/>
    <w:rsid w:val="005F3E3A"/>
    <w:rsid w:val="005F3F4C"/>
    <w:rsid w:val="005F560A"/>
    <w:rsid w:val="005F5B36"/>
    <w:rsid w:val="005F7735"/>
    <w:rsid w:val="006018DE"/>
    <w:rsid w:val="00603066"/>
    <w:rsid w:val="00606F0B"/>
    <w:rsid w:val="00607BF3"/>
    <w:rsid w:val="006112E9"/>
    <w:rsid w:val="00613371"/>
    <w:rsid w:val="0062000A"/>
    <w:rsid w:val="00621F7C"/>
    <w:rsid w:val="00624424"/>
    <w:rsid w:val="00627388"/>
    <w:rsid w:val="006431A8"/>
    <w:rsid w:val="00651616"/>
    <w:rsid w:val="006539E1"/>
    <w:rsid w:val="00664167"/>
    <w:rsid w:val="0066680D"/>
    <w:rsid w:val="00666CBD"/>
    <w:rsid w:val="0067000C"/>
    <w:rsid w:val="0067319C"/>
    <w:rsid w:val="00680149"/>
    <w:rsid w:val="00681B6D"/>
    <w:rsid w:val="006832E0"/>
    <w:rsid w:val="00690D09"/>
    <w:rsid w:val="00692CAA"/>
    <w:rsid w:val="006A1C54"/>
    <w:rsid w:val="006A2B6E"/>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3852"/>
    <w:rsid w:val="00723CFD"/>
    <w:rsid w:val="00724DC8"/>
    <w:rsid w:val="007253F3"/>
    <w:rsid w:val="00726949"/>
    <w:rsid w:val="00735D0F"/>
    <w:rsid w:val="00746B86"/>
    <w:rsid w:val="00747563"/>
    <w:rsid w:val="0074785E"/>
    <w:rsid w:val="0075480E"/>
    <w:rsid w:val="00755365"/>
    <w:rsid w:val="0076346A"/>
    <w:rsid w:val="0076530F"/>
    <w:rsid w:val="00771260"/>
    <w:rsid w:val="007734FE"/>
    <w:rsid w:val="0077448D"/>
    <w:rsid w:val="00782A8E"/>
    <w:rsid w:val="00784155"/>
    <w:rsid w:val="00785169"/>
    <w:rsid w:val="00786582"/>
    <w:rsid w:val="00790702"/>
    <w:rsid w:val="00791646"/>
    <w:rsid w:val="007A6535"/>
    <w:rsid w:val="007A7A06"/>
    <w:rsid w:val="007C0E8B"/>
    <w:rsid w:val="007C1775"/>
    <w:rsid w:val="007C64E6"/>
    <w:rsid w:val="007D11A4"/>
    <w:rsid w:val="007D29EE"/>
    <w:rsid w:val="007D34C2"/>
    <w:rsid w:val="007D666B"/>
    <w:rsid w:val="007D7664"/>
    <w:rsid w:val="007E045F"/>
    <w:rsid w:val="007E32DA"/>
    <w:rsid w:val="007F149C"/>
    <w:rsid w:val="007F2863"/>
    <w:rsid w:val="00800DAD"/>
    <w:rsid w:val="00803FB0"/>
    <w:rsid w:val="0080665B"/>
    <w:rsid w:val="00811473"/>
    <w:rsid w:val="0081208C"/>
    <w:rsid w:val="00812B68"/>
    <w:rsid w:val="00813FC3"/>
    <w:rsid w:val="00815726"/>
    <w:rsid w:val="00820F1E"/>
    <w:rsid w:val="00822775"/>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5F54"/>
    <w:rsid w:val="00862D7D"/>
    <w:rsid w:val="008662F4"/>
    <w:rsid w:val="00871FE8"/>
    <w:rsid w:val="00874C1E"/>
    <w:rsid w:val="008811EA"/>
    <w:rsid w:val="00883607"/>
    <w:rsid w:val="008853E7"/>
    <w:rsid w:val="00885D16"/>
    <w:rsid w:val="00887D2E"/>
    <w:rsid w:val="00890D8F"/>
    <w:rsid w:val="008921CE"/>
    <w:rsid w:val="00893CD9"/>
    <w:rsid w:val="00893D85"/>
    <w:rsid w:val="008964B0"/>
    <w:rsid w:val="008A21C9"/>
    <w:rsid w:val="008A562D"/>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EA"/>
    <w:rsid w:val="0095501D"/>
    <w:rsid w:val="00963682"/>
    <w:rsid w:val="00966BF0"/>
    <w:rsid w:val="00972D9A"/>
    <w:rsid w:val="009777D0"/>
    <w:rsid w:val="00977EC7"/>
    <w:rsid w:val="00983B04"/>
    <w:rsid w:val="00983BB4"/>
    <w:rsid w:val="00985B82"/>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F1519"/>
    <w:rsid w:val="009F5B85"/>
    <w:rsid w:val="00A00249"/>
    <w:rsid w:val="00A02929"/>
    <w:rsid w:val="00A048B6"/>
    <w:rsid w:val="00A066F8"/>
    <w:rsid w:val="00A068A1"/>
    <w:rsid w:val="00A06B04"/>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FF2"/>
    <w:rsid w:val="00A665F0"/>
    <w:rsid w:val="00A67697"/>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793"/>
    <w:rsid w:val="00AA10D3"/>
    <w:rsid w:val="00AB0D1D"/>
    <w:rsid w:val="00AB280C"/>
    <w:rsid w:val="00AB54FA"/>
    <w:rsid w:val="00AC0B3C"/>
    <w:rsid w:val="00AC1F05"/>
    <w:rsid w:val="00AC337F"/>
    <w:rsid w:val="00AC3E0E"/>
    <w:rsid w:val="00AC54E9"/>
    <w:rsid w:val="00AC69E9"/>
    <w:rsid w:val="00AD2B58"/>
    <w:rsid w:val="00AD646F"/>
    <w:rsid w:val="00AE6332"/>
    <w:rsid w:val="00AF4CCF"/>
    <w:rsid w:val="00B01196"/>
    <w:rsid w:val="00B01562"/>
    <w:rsid w:val="00B01703"/>
    <w:rsid w:val="00B16D08"/>
    <w:rsid w:val="00B23BB1"/>
    <w:rsid w:val="00B23DB0"/>
    <w:rsid w:val="00B2480D"/>
    <w:rsid w:val="00B25610"/>
    <w:rsid w:val="00B31C05"/>
    <w:rsid w:val="00B32BC7"/>
    <w:rsid w:val="00B333A2"/>
    <w:rsid w:val="00B33685"/>
    <w:rsid w:val="00B3775F"/>
    <w:rsid w:val="00B3796B"/>
    <w:rsid w:val="00B424A7"/>
    <w:rsid w:val="00B4250B"/>
    <w:rsid w:val="00B472E3"/>
    <w:rsid w:val="00B50047"/>
    <w:rsid w:val="00B51445"/>
    <w:rsid w:val="00B549E3"/>
    <w:rsid w:val="00B54F12"/>
    <w:rsid w:val="00B7010C"/>
    <w:rsid w:val="00B76A16"/>
    <w:rsid w:val="00B830A0"/>
    <w:rsid w:val="00B84B93"/>
    <w:rsid w:val="00B904A8"/>
    <w:rsid w:val="00B9114C"/>
    <w:rsid w:val="00B91933"/>
    <w:rsid w:val="00B93F5E"/>
    <w:rsid w:val="00B9639D"/>
    <w:rsid w:val="00B974CE"/>
    <w:rsid w:val="00BA0576"/>
    <w:rsid w:val="00BA0E9A"/>
    <w:rsid w:val="00BA179A"/>
    <w:rsid w:val="00BA1C6B"/>
    <w:rsid w:val="00BA1DBB"/>
    <w:rsid w:val="00BA470C"/>
    <w:rsid w:val="00BA5F29"/>
    <w:rsid w:val="00BA6051"/>
    <w:rsid w:val="00BB2DB9"/>
    <w:rsid w:val="00BB33DD"/>
    <w:rsid w:val="00BB430D"/>
    <w:rsid w:val="00BC04AD"/>
    <w:rsid w:val="00BC1AC4"/>
    <w:rsid w:val="00BC2322"/>
    <w:rsid w:val="00BC2432"/>
    <w:rsid w:val="00BD051D"/>
    <w:rsid w:val="00BD1406"/>
    <w:rsid w:val="00BD4A39"/>
    <w:rsid w:val="00BD6909"/>
    <w:rsid w:val="00BD6BA5"/>
    <w:rsid w:val="00BE0272"/>
    <w:rsid w:val="00BE6D92"/>
    <w:rsid w:val="00BF06C5"/>
    <w:rsid w:val="00BF379F"/>
    <w:rsid w:val="00BF40D4"/>
    <w:rsid w:val="00BF4CEF"/>
    <w:rsid w:val="00BF5755"/>
    <w:rsid w:val="00C012A5"/>
    <w:rsid w:val="00C161BF"/>
    <w:rsid w:val="00C16660"/>
    <w:rsid w:val="00C1680D"/>
    <w:rsid w:val="00C1688A"/>
    <w:rsid w:val="00C1761F"/>
    <w:rsid w:val="00C27140"/>
    <w:rsid w:val="00C31945"/>
    <w:rsid w:val="00C33085"/>
    <w:rsid w:val="00C344F4"/>
    <w:rsid w:val="00C36C11"/>
    <w:rsid w:val="00C411F9"/>
    <w:rsid w:val="00C43BAE"/>
    <w:rsid w:val="00C443EB"/>
    <w:rsid w:val="00C47242"/>
    <w:rsid w:val="00C47668"/>
    <w:rsid w:val="00C53081"/>
    <w:rsid w:val="00C5383D"/>
    <w:rsid w:val="00C554B2"/>
    <w:rsid w:val="00C60527"/>
    <w:rsid w:val="00C60655"/>
    <w:rsid w:val="00C64172"/>
    <w:rsid w:val="00C64AF9"/>
    <w:rsid w:val="00C66590"/>
    <w:rsid w:val="00C676D6"/>
    <w:rsid w:val="00C72F3A"/>
    <w:rsid w:val="00C7643E"/>
    <w:rsid w:val="00C76458"/>
    <w:rsid w:val="00C7749B"/>
    <w:rsid w:val="00C808FC"/>
    <w:rsid w:val="00C80D2E"/>
    <w:rsid w:val="00C824FF"/>
    <w:rsid w:val="00C83659"/>
    <w:rsid w:val="00C86A43"/>
    <w:rsid w:val="00C900A6"/>
    <w:rsid w:val="00C9217A"/>
    <w:rsid w:val="00C92F60"/>
    <w:rsid w:val="00CA0084"/>
    <w:rsid w:val="00CA45FC"/>
    <w:rsid w:val="00CA4D54"/>
    <w:rsid w:val="00CA5F80"/>
    <w:rsid w:val="00CA65BF"/>
    <w:rsid w:val="00CA7A1F"/>
    <w:rsid w:val="00CB0106"/>
    <w:rsid w:val="00CB4B56"/>
    <w:rsid w:val="00CB4DE5"/>
    <w:rsid w:val="00CB5CD2"/>
    <w:rsid w:val="00CC08D5"/>
    <w:rsid w:val="00CC0D25"/>
    <w:rsid w:val="00CC223F"/>
    <w:rsid w:val="00CD03A9"/>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7E61"/>
    <w:rsid w:val="00D321A2"/>
    <w:rsid w:val="00D32A08"/>
    <w:rsid w:val="00D351D6"/>
    <w:rsid w:val="00D35A5D"/>
    <w:rsid w:val="00D36288"/>
    <w:rsid w:val="00D44968"/>
    <w:rsid w:val="00D47C4A"/>
    <w:rsid w:val="00D517F2"/>
    <w:rsid w:val="00D56FDD"/>
    <w:rsid w:val="00D5747C"/>
    <w:rsid w:val="00D65BCD"/>
    <w:rsid w:val="00D65BFA"/>
    <w:rsid w:val="00D71374"/>
    <w:rsid w:val="00D730D7"/>
    <w:rsid w:val="00D73F9A"/>
    <w:rsid w:val="00D829CD"/>
    <w:rsid w:val="00D91291"/>
    <w:rsid w:val="00D93C0A"/>
    <w:rsid w:val="00D94428"/>
    <w:rsid w:val="00D9759B"/>
    <w:rsid w:val="00DA1530"/>
    <w:rsid w:val="00DA3338"/>
    <w:rsid w:val="00DA50A0"/>
    <w:rsid w:val="00DA6F60"/>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6119"/>
    <w:rsid w:val="00E32661"/>
    <w:rsid w:val="00E33964"/>
    <w:rsid w:val="00E33E87"/>
    <w:rsid w:val="00E3486C"/>
    <w:rsid w:val="00E40F98"/>
    <w:rsid w:val="00E43FB8"/>
    <w:rsid w:val="00E47FF2"/>
    <w:rsid w:val="00E50748"/>
    <w:rsid w:val="00E54116"/>
    <w:rsid w:val="00E5463A"/>
    <w:rsid w:val="00E5670C"/>
    <w:rsid w:val="00E57764"/>
    <w:rsid w:val="00E60867"/>
    <w:rsid w:val="00E82855"/>
    <w:rsid w:val="00E83211"/>
    <w:rsid w:val="00E870A0"/>
    <w:rsid w:val="00E90E52"/>
    <w:rsid w:val="00E957D4"/>
    <w:rsid w:val="00EA5254"/>
    <w:rsid w:val="00EA787A"/>
    <w:rsid w:val="00EB0EEF"/>
    <w:rsid w:val="00EB0FF2"/>
    <w:rsid w:val="00EB1E92"/>
    <w:rsid w:val="00EC0158"/>
    <w:rsid w:val="00EC1DC7"/>
    <w:rsid w:val="00ED35EB"/>
    <w:rsid w:val="00ED584D"/>
    <w:rsid w:val="00EE0F7E"/>
    <w:rsid w:val="00EE3421"/>
    <w:rsid w:val="00EE3D34"/>
    <w:rsid w:val="00EE3E3F"/>
    <w:rsid w:val="00EE5AD8"/>
    <w:rsid w:val="00EF0088"/>
    <w:rsid w:val="00EF1A75"/>
    <w:rsid w:val="00EF242B"/>
    <w:rsid w:val="00EF398B"/>
    <w:rsid w:val="00EF4265"/>
    <w:rsid w:val="00EF43AA"/>
    <w:rsid w:val="00EF60F2"/>
    <w:rsid w:val="00EF6D7E"/>
    <w:rsid w:val="00EF7982"/>
    <w:rsid w:val="00F0223B"/>
    <w:rsid w:val="00F06B5D"/>
    <w:rsid w:val="00F10190"/>
    <w:rsid w:val="00F102EB"/>
    <w:rsid w:val="00F1224D"/>
    <w:rsid w:val="00F13FA3"/>
    <w:rsid w:val="00F1691D"/>
    <w:rsid w:val="00F241E2"/>
    <w:rsid w:val="00F26748"/>
    <w:rsid w:val="00F30AD5"/>
    <w:rsid w:val="00F35F4E"/>
    <w:rsid w:val="00F41389"/>
    <w:rsid w:val="00F45171"/>
    <w:rsid w:val="00F45486"/>
    <w:rsid w:val="00F472D8"/>
    <w:rsid w:val="00F5148B"/>
    <w:rsid w:val="00F51FAF"/>
    <w:rsid w:val="00F5303D"/>
    <w:rsid w:val="00F570A7"/>
    <w:rsid w:val="00F66119"/>
    <w:rsid w:val="00F7197B"/>
    <w:rsid w:val="00F74139"/>
    <w:rsid w:val="00F751EB"/>
    <w:rsid w:val="00F77425"/>
    <w:rsid w:val="00F94087"/>
    <w:rsid w:val="00F94137"/>
    <w:rsid w:val="00F94727"/>
    <w:rsid w:val="00FA0708"/>
    <w:rsid w:val="00FB1D9A"/>
    <w:rsid w:val="00FB36CA"/>
    <w:rsid w:val="00FC1B2E"/>
    <w:rsid w:val="00FC3A60"/>
    <w:rsid w:val="00FC4075"/>
    <w:rsid w:val="00FC48FD"/>
    <w:rsid w:val="00FC73ED"/>
    <w:rsid w:val="00FD001B"/>
    <w:rsid w:val="00FD4710"/>
    <w:rsid w:val="00FF2904"/>
    <w:rsid w:val="00FF2AE4"/>
    <w:rsid w:val="00FF3951"/>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0F"/>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รายการย่อหน้า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A9A4-1224-4A84-B892-7949D094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554</Words>
  <Characters>2409</Characters>
  <Application>Microsoft Office Word</Application>
  <DocSecurity>0</DocSecurity>
  <Lines>20</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Windows User</cp:lastModifiedBy>
  <cp:revision>47</cp:revision>
  <cp:lastPrinted>2020-06-08T02:42:00Z</cp:lastPrinted>
  <dcterms:created xsi:type="dcterms:W3CDTF">2020-04-02T03:13:00Z</dcterms:created>
  <dcterms:modified xsi:type="dcterms:W3CDTF">2020-06-08T02:42:00Z</dcterms:modified>
</cp:coreProperties>
</file>